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49" w:rsidRDefault="00405B49" w:rsidP="00405B49">
      <w:pPr>
        <w:pStyle w:val="a3"/>
        <w:jc w:val="both"/>
      </w:pPr>
      <w:r>
        <w:rPr>
          <w:rStyle w:val="a4"/>
          <w:color w:val="000000"/>
        </w:rPr>
        <w:t>Федеральный государственный образовательный стандарт</w:t>
      </w:r>
      <w:r>
        <w:rPr>
          <w:color w:val="000000"/>
        </w:rPr>
        <w:t> (ФГОС)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rStyle w:val="a4"/>
          <w:color w:val="000000"/>
        </w:rPr>
        <w:t>утвержден</w:t>
      </w:r>
      <w:r>
        <w:rPr>
          <w:color w:val="000000"/>
        </w:rPr>
        <w:t> приказом Министерства образования и науки РФ от 17 октября 2013 года №1155.</w:t>
      </w:r>
    </w:p>
    <w:p w:rsidR="00405B49" w:rsidRDefault="00405B49" w:rsidP="00405B49">
      <w:pPr>
        <w:pStyle w:val="a3"/>
        <w:jc w:val="both"/>
      </w:pPr>
      <w:proofErr w:type="gramStart"/>
      <w:r>
        <w:rPr>
          <w:color w:val="000000"/>
        </w:rPr>
        <w:t>Настоящий</w:t>
      </w:r>
      <w:proofErr w:type="gramEnd"/>
      <w:r>
        <w:rPr>
          <w:color w:val="000000"/>
        </w:rPr>
        <w:t xml:space="preserve"> ФГОС дошкольного образования представляет собой совокупность обязательных требований к дошкольному образованию.</w:t>
      </w:r>
    </w:p>
    <w:p w:rsidR="00405B49" w:rsidRDefault="00405B49" w:rsidP="00405B49">
      <w:pPr>
        <w:pStyle w:val="a3"/>
        <w:jc w:val="both"/>
      </w:pPr>
      <w:r>
        <w:rPr>
          <w:rStyle w:val="a4"/>
          <w:color w:val="000000"/>
        </w:rPr>
        <w:t>Предметом регулирования Стандарта</w:t>
      </w:r>
      <w:r>
        <w:rPr>
          <w:color w:val="000000"/>
        </w:rPr>
        <w:t> являются отношения в сфере образования, возникающие при реализации образовательной программы дошкольного образования.</w:t>
      </w:r>
    </w:p>
    <w:p w:rsidR="00405B49" w:rsidRDefault="00405B49" w:rsidP="00405B49">
      <w:pPr>
        <w:pStyle w:val="a3"/>
        <w:jc w:val="both"/>
      </w:pPr>
      <w:r>
        <w:rPr>
          <w:rStyle w:val="a4"/>
          <w:color w:val="000000"/>
        </w:rPr>
        <w:t>Стандарт разработан на основе</w:t>
      </w:r>
      <w:r>
        <w:rPr>
          <w:color w:val="000000"/>
        </w:rPr>
        <w:t> Конституции Российской Федерации и законодательства Российской Федерации и с учётом Конвенц</w:t>
      </w:r>
      <w:proofErr w:type="gramStart"/>
      <w:r>
        <w:rPr>
          <w:color w:val="000000"/>
        </w:rPr>
        <w:t>ии ОО</w:t>
      </w:r>
      <w:proofErr w:type="gramEnd"/>
      <w:r>
        <w:rPr>
          <w:color w:val="000000"/>
        </w:rPr>
        <w:t>Н о правах ребёнка.</w:t>
      </w:r>
    </w:p>
    <w:p w:rsidR="00405B49" w:rsidRDefault="00405B49" w:rsidP="00405B49">
      <w:pPr>
        <w:pStyle w:val="a3"/>
        <w:jc w:val="both"/>
      </w:pPr>
      <w:r>
        <w:rPr>
          <w:rStyle w:val="a4"/>
          <w:color w:val="000000"/>
        </w:rPr>
        <w:t>Стандарт направлен на достижение следующих целей</w:t>
      </w:r>
      <w:r>
        <w:rPr>
          <w:color w:val="000000"/>
        </w:rPr>
        <w:t>:</w:t>
      </w:r>
    </w:p>
    <w:p w:rsidR="00405B49" w:rsidRDefault="00405B49" w:rsidP="00405B49">
      <w:pPr>
        <w:pStyle w:val="a3"/>
        <w:jc w:val="both"/>
      </w:pPr>
      <w:r>
        <w:rPr>
          <w:color w:val="000000"/>
        </w:rPr>
        <w:t>1) повышение социального статуса дошкольного образования;</w:t>
      </w:r>
    </w:p>
    <w:p w:rsidR="00405B49" w:rsidRDefault="00405B49" w:rsidP="00405B49">
      <w:pPr>
        <w:pStyle w:val="a3"/>
        <w:jc w:val="both"/>
      </w:pPr>
      <w:r>
        <w:rPr>
          <w:color w:val="000000"/>
        </w:rPr>
        <w:t>2) обеспечение государством равенства возможностей для каждого ребёнка в получении качественного дошкольного образования;</w:t>
      </w:r>
    </w:p>
    <w:p w:rsidR="00405B49" w:rsidRDefault="00405B49" w:rsidP="00405B49">
      <w:pPr>
        <w:pStyle w:val="a3"/>
        <w:jc w:val="both"/>
      </w:pPr>
      <w:r>
        <w:rPr>
          <w:color w:val="000000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405B49" w:rsidRDefault="00405B49" w:rsidP="00405B49">
      <w:pPr>
        <w:pStyle w:val="a3"/>
        <w:jc w:val="both"/>
      </w:pPr>
      <w:r>
        <w:rPr>
          <w:color w:val="000000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405B49" w:rsidRDefault="00405B49" w:rsidP="00405B49">
      <w:pPr>
        <w:pStyle w:val="a3"/>
        <w:jc w:val="both"/>
      </w:pPr>
      <w:r>
        <w:rPr>
          <w:rStyle w:val="a4"/>
          <w:color w:val="000000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</w:t>
      </w:r>
      <w:r>
        <w:rPr>
          <w:color w:val="000000"/>
        </w:rPr>
        <w:t>.</w:t>
      </w:r>
    </w:p>
    <w:p w:rsidR="00C33DA1" w:rsidRDefault="00C33DA1"/>
    <w:sectPr w:rsidR="00C3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64"/>
    <w:rsid w:val="00405B49"/>
    <w:rsid w:val="00C33DA1"/>
    <w:rsid w:val="00D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B49"/>
    <w:pPr>
      <w:spacing w:before="100" w:beforeAutospacing="1" w:after="100" w:afterAutospacing="1" w:line="240" w:lineRule="auto"/>
    </w:pPr>
    <w:rPr>
      <w:rFonts w:ascii="Times New Roman" w:eastAsia="Times New Roman" w:hAnsi="Times New Roman"/>
      <w:smallCap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B49"/>
    <w:pPr>
      <w:spacing w:before="100" w:beforeAutospacing="1" w:after="100" w:afterAutospacing="1" w:line="240" w:lineRule="auto"/>
    </w:pPr>
    <w:rPr>
      <w:rFonts w:ascii="Times New Roman" w:eastAsia="Times New Roman" w:hAnsi="Times New Roman"/>
      <w:smallCap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2018-11-02T09:16:00Z</dcterms:created>
  <dcterms:modified xsi:type="dcterms:W3CDTF">2018-11-02T09:17:00Z</dcterms:modified>
</cp:coreProperties>
</file>