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84" w:rsidRDefault="00913B84" w:rsidP="00844E6C">
      <w:pPr>
        <w:pStyle w:val="afffd"/>
        <w:jc w:val="center"/>
        <w:rPr>
          <w:noProof/>
        </w:rPr>
      </w:pPr>
    </w:p>
    <w:p w:rsidR="00913B84" w:rsidRDefault="00913B84" w:rsidP="00844E6C">
      <w:pPr>
        <w:pStyle w:val="afffd"/>
        <w:jc w:val="center"/>
        <w:rPr>
          <w:b/>
          <w:sz w:val="28"/>
          <w:szCs w:val="28"/>
        </w:rPr>
      </w:pPr>
    </w:p>
    <w:p w:rsidR="009A2BCD" w:rsidRPr="00913B84" w:rsidRDefault="009A2BCD" w:rsidP="00844E6C">
      <w:pPr>
        <w:pStyle w:val="afffd"/>
        <w:jc w:val="center"/>
        <w:rPr>
          <w:b/>
          <w:sz w:val="28"/>
          <w:szCs w:val="28"/>
        </w:rPr>
      </w:pPr>
      <w:r w:rsidRPr="00913B84">
        <w:rPr>
          <w:b/>
          <w:sz w:val="28"/>
          <w:szCs w:val="28"/>
        </w:rPr>
        <w:t>ПОЛОЖЕНИЕ</w:t>
      </w:r>
    </w:p>
    <w:p w:rsidR="009A2BCD" w:rsidRPr="00913B84" w:rsidRDefault="009A2BCD" w:rsidP="00844E6C">
      <w:pPr>
        <w:pStyle w:val="afffd"/>
        <w:jc w:val="center"/>
        <w:rPr>
          <w:sz w:val="28"/>
          <w:szCs w:val="28"/>
        </w:rPr>
      </w:pPr>
      <w:r w:rsidRPr="00913B84">
        <w:rPr>
          <w:sz w:val="28"/>
          <w:szCs w:val="28"/>
        </w:rPr>
        <w:t>о Комиссии по охране труда</w:t>
      </w:r>
    </w:p>
    <w:p w:rsidR="00913B84" w:rsidRDefault="009A2BCD" w:rsidP="00844E6C">
      <w:pPr>
        <w:pStyle w:val="afffd"/>
        <w:jc w:val="center"/>
        <w:rPr>
          <w:sz w:val="28"/>
          <w:szCs w:val="28"/>
        </w:rPr>
      </w:pPr>
      <w:r w:rsidRPr="00913B84">
        <w:rPr>
          <w:sz w:val="28"/>
          <w:szCs w:val="28"/>
        </w:rPr>
        <w:t xml:space="preserve">образовательной организации </w:t>
      </w:r>
      <w:r w:rsidR="00913B84" w:rsidRPr="00913B84">
        <w:rPr>
          <w:sz w:val="28"/>
          <w:szCs w:val="28"/>
        </w:rPr>
        <w:t xml:space="preserve">МБДОУ «Детский сад № </w:t>
      </w:r>
      <w:r w:rsidR="00913B84">
        <w:rPr>
          <w:sz w:val="28"/>
          <w:szCs w:val="28"/>
        </w:rPr>
        <w:t>2</w:t>
      </w:r>
      <w:r w:rsidR="00913B84" w:rsidRPr="00913B84">
        <w:rPr>
          <w:sz w:val="28"/>
          <w:szCs w:val="28"/>
        </w:rPr>
        <w:t>4 «Сказка»</w:t>
      </w:r>
      <w:r w:rsidR="00844E6C" w:rsidRPr="00913B84">
        <w:rPr>
          <w:sz w:val="28"/>
          <w:szCs w:val="28"/>
        </w:rPr>
        <w:t xml:space="preserve"> </w:t>
      </w:r>
    </w:p>
    <w:p w:rsidR="009A2BCD" w:rsidRPr="00913B84" w:rsidRDefault="009A2BCD" w:rsidP="00844E6C">
      <w:pPr>
        <w:pStyle w:val="afffd"/>
        <w:jc w:val="center"/>
        <w:rPr>
          <w:sz w:val="28"/>
          <w:szCs w:val="28"/>
        </w:rPr>
      </w:pPr>
      <w:r w:rsidRPr="00913B84">
        <w:rPr>
          <w:sz w:val="28"/>
          <w:szCs w:val="28"/>
        </w:rPr>
        <w:t>города Тамбова</w:t>
      </w:r>
    </w:p>
    <w:p w:rsidR="009A2BCD" w:rsidRPr="00844E6C" w:rsidRDefault="009A2BCD">
      <w:pPr>
        <w:rPr>
          <w:rFonts w:ascii="Times New Roman" w:hAnsi="Times New Roman" w:cs="Times New Roman"/>
        </w:rPr>
      </w:pPr>
    </w:p>
    <w:p w:rsidR="009A2BCD" w:rsidRPr="00844E6C" w:rsidRDefault="009A2BCD">
      <w:pPr>
        <w:rPr>
          <w:rFonts w:ascii="Times New Roman" w:hAnsi="Times New Roman" w:cs="Times New Roman"/>
        </w:rPr>
      </w:pPr>
      <w:bookmarkStart w:id="0" w:name="sub_1"/>
      <w:r w:rsidRPr="00844E6C">
        <w:rPr>
          <w:rFonts w:ascii="Times New Roman" w:hAnsi="Times New Roman" w:cs="Times New Roman"/>
        </w:rPr>
        <w:t xml:space="preserve">1. Положение о Комиссии по охране труда (далее - Положение) разработано в соответствии со статьей 218 Трудового кодекса РФ на основе Типового положения о комитете ( комиссии) по охране труда, утвержденного приказом Министерства труда и социального </w:t>
      </w:r>
      <w:bookmarkStart w:id="1" w:name="_GoBack"/>
      <w:bookmarkEnd w:id="1"/>
      <w:r w:rsidRPr="00844E6C">
        <w:rPr>
          <w:rFonts w:ascii="Times New Roman" w:hAnsi="Times New Roman" w:cs="Times New Roman"/>
        </w:rPr>
        <w:t>развития РФ от 24.06.2014 № 412н с целью организации совместных действий работодателя,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" w:name="sub_3"/>
      <w:bookmarkEnd w:id="0"/>
      <w:r w:rsidRPr="00844E6C">
        <w:rPr>
          <w:rFonts w:ascii="Times New Roman" w:hAnsi="Times New Roman" w:cs="Times New Roman"/>
        </w:rPr>
        <w:t>2. Положение предусматривает основные задачи, функции и права Комиссии.</w:t>
      </w:r>
    </w:p>
    <w:p w:rsidR="009A2BCD" w:rsidRPr="00844E6C" w:rsidRDefault="009A2BCD">
      <w:pPr>
        <w:rPr>
          <w:rFonts w:ascii="Times New Roman" w:hAnsi="Times New Roman" w:cs="Times New Roman"/>
          <w:b/>
        </w:rPr>
      </w:pPr>
      <w:bookmarkStart w:id="3" w:name="sub_4"/>
      <w:bookmarkEnd w:id="2"/>
      <w:r w:rsidRPr="00844E6C">
        <w:rPr>
          <w:rFonts w:ascii="Times New Roman" w:hAnsi="Times New Roman" w:cs="Times New Roman"/>
        </w:rPr>
        <w:t>3. Комиссия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4" w:name="sub_5"/>
      <w:bookmarkEnd w:id="3"/>
      <w:r w:rsidRPr="00844E6C">
        <w:rPr>
          <w:rFonts w:ascii="Times New Roman" w:hAnsi="Times New Roman" w:cs="Times New Roman"/>
        </w:rPr>
        <w:t xml:space="preserve">4. </w:t>
      </w:r>
      <w:bookmarkStart w:id="5" w:name="sub_6"/>
      <w:bookmarkEnd w:id="4"/>
      <w:r w:rsidRPr="00844E6C">
        <w:rPr>
          <w:rFonts w:ascii="Times New Roman" w:hAnsi="Times New Roman" w:cs="Times New Roman"/>
        </w:rPr>
        <w:t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Тамбовской области об охране труда</w:t>
      </w:r>
      <w:r w:rsidR="00844E6C">
        <w:rPr>
          <w:rFonts w:ascii="Times New Roman" w:hAnsi="Times New Roman" w:cs="Times New Roman"/>
        </w:rPr>
        <w:t>,</w:t>
      </w:r>
      <w:r w:rsidRPr="00844E6C">
        <w:rPr>
          <w:rFonts w:ascii="Times New Roman" w:hAnsi="Times New Roman" w:cs="Times New Roman"/>
        </w:rPr>
        <w:t xml:space="preserve">  отраслевым и территориальным соглашениями, коллективным договором (соглашением по охране труда), локальными нормативными актами работодателя.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6" w:name="sub_10"/>
      <w:bookmarkEnd w:id="5"/>
      <w:r w:rsidRPr="00844E6C">
        <w:rPr>
          <w:rFonts w:ascii="Times New Roman" w:hAnsi="Times New Roman" w:cs="Times New Roman"/>
          <w:u w:val="single"/>
        </w:rPr>
        <w:t>5. Задачами Комиссии являются</w:t>
      </w:r>
      <w:r w:rsidRPr="00844E6C">
        <w:rPr>
          <w:rFonts w:ascii="Times New Roman" w:hAnsi="Times New Roman" w:cs="Times New Roman"/>
        </w:rPr>
        <w:t>: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7" w:name="sub_7"/>
      <w:bookmarkEnd w:id="6"/>
      <w:r w:rsidRPr="00844E6C">
        <w:rPr>
          <w:rFonts w:ascii="Times New Roman" w:hAnsi="Times New Roman" w:cs="Times New Roman"/>
        </w:rPr>
        <w:t>5.1. Разработка Программы совместных действий работодателя и профсоюзного комитета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8" w:name="sub_8"/>
      <w:bookmarkEnd w:id="7"/>
      <w:r w:rsidRPr="00844E6C">
        <w:rPr>
          <w:rFonts w:ascii="Times New Roman" w:hAnsi="Times New Roman" w:cs="Times New Roman"/>
        </w:rPr>
        <w:t>5.2.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9" w:name="sub_9"/>
      <w:bookmarkEnd w:id="8"/>
      <w:r w:rsidRPr="00844E6C">
        <w:rPr>
          <w:rFonts w:ascii="Times New Roman" w:hAnsi="Times New Roman" w:cs="Times New Roman"/>
        </w:rPr>
        <w:t>5.3.Содействие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0" w:name="sub_23"/>
      <w:bookmarkEnd w:id="9"/>
      <w:r w:rsidRPr="00844E6C">
        <w:rPr>
          <w:rFonts w:ascii="Times New Roman" w:hAnsi="Times New Roman" w:cs="Times New Roman"/>
          <w:u w:val="single"/>
        </w:rPr>
        <w:t>6. Функциями Комиссии являются</w:t>
      </w:r>
      <w:r w:rsidRPr="00844E6C">
        <w:rPr>
          <w:rFonts w:ascii="Times New Roman" w:hAnsi="Times New Roman" w:cs="Times New Roman"/>
        </w:rPr>
        <w:t>: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1" w:name="sub_11"/>
      <w:bookmarkEnd w:id="10"/>
      <w:r w:rsidRPr="00844E6C">
        <w:rPr>
          <w:rFonts w:ascii="Times New Roman" w:hAnsi="Times New Roman" w:cs="Times New Roman"/>
        </w:rPr>
        <w:t>6.1. Рассмотрение предложений работодателя, работников, выборного органа первичной профсоюзной организации с целью выработки рекомендаций по улучшению условий и охраны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2" w:name="sub_12"/>
      <w:bookmarkEnd w:id="11"/>
      <w:r w:rsidRPr="00844E6C">
        <w:rPr>
          <w:rFonts w:ascii="Times New Roman" w:hAnsi="Times New Roman" w:cs="Times New Roman"/>
        </w:rPr>
        <w:t>6.2.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по охране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3" w:name="sub_13"/>
      <w:bookmarkEnd w:id="12"/>
      <w:r w:rsidRPr="00844E6C">
        <w:rPr>
          <w:rFonts w:ascii="Times New Roman" w:hAnsi="Times New Roman" w:cs="Times New Roman"/>
        </w:rPr>
        <w:t xml:space="preserve">6.3.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</w:t>
      </w:r>
      <w:proofErr w:type="spellStart"/>
      <w:r w:rsidRPr="00844E6C">
        <w:rPr>
          <w:rFonts w:ascii="Times New Roman" w:hAnsi="Times New Roman" w:cs="Times New Roman"/>
        </w:rPr>
        <w:t>труда</w:t>
      </w:r>
      <w:bookmarkStart w:id="14" w:name="sub_14"/>
      <w:bookmarkEnd w:id="13"/>
      <w:proofErr w:type="gramStart"/>
      <w:r w:rsidRPr="00844E6C">
        <w:rPr>
          <w:rFonts w:ascii="Times New Roman" w:hAnsi="Times New Roman" w:cs="Times New Roman"/>
        </w:rPr>
        <w:t>.г</w:t>
      </w:r>
      <w:proofErr w:type="spellEnd"/>
      <w:proofErr w:type="gramEnd"/>
      <w:r w:rsidRPr="00844E6C">
        <w:rPr>
          <w:rFonts w:ascii="Times New Roman" w:hAnsi="Times New Roman" w:cs="Times New Roman"/>
        </w:rPr>
        <w:t>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5" w:name="sub_15"/>
      <w:bookmarkEnd w:id="14"/>
      <w:r w:rsidRPr="00844E6C">
        <w:rPr>
          <w:rFonts w:ascii="Times New Roman" w:hAnsi="Times New Roman" w:cs="Times New Roman"/>
        </w:rPr>
        <w:t xml:space="preserve">6.4. Информирование работников о результатах специальной оценки условий труда на их </w:t>
      </w:r>
      <w:r w:rsidRPr="00844E6C">
        <w:rPr>
          <w:rFonts w:ascii="Times New Roman" w:hAnsi="Times New Roman" w:cs="Times New Roman"/>
        </w:rPr>
        <w:lastRenderedPageBreak/>
        <w:t>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6" w:name="sub_16"/>
      <w:bookmarkEnd w:id="15"/>
      <w:r w:rsidRPr="00844E6C">
        <w:rPr>
          <w:rFonts w:ascii="Times New Roman" w:hAnsi="Times New Roman" w:cs="Times New Roman"/>
        </w:rPr>
        <w:t xml:space="preserve">6.5.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защиты. 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7" w:name="sub_17"/>
      <w:bookmarkEnd w:id="16"/>
      <w:r w:rsidRPr="00844E6C">
        <w:rPr>
          <w:rFonts w:ascii="Times New Roman" w:hAnsi="Times New Roman" w:cs="Times New Roman"/>
        </w:rPr>
        <w:t>6.6.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8" w:name="sub_19"/>
      <w:bookmarkEnd w:id="17"/>
      <w:r w:rsidRPr="00844E6C">
        <w:rPr>
          <w:rFonts w:ascii="Times New Roman" w:hAnsi="Times New Roman" w:cs="Times New Roman"/>
        </w:rPr>
        <w:t>6.7. Содействие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19" w:name="sub_21"/>
      <w:bookmarkEnd w:id="18"/>
      <w:r w:rsidRPr="00844E6C">
        <w:rPr>
          <w:rFonts w:ascii="Times New Roman" w:hAnsi="Times New Roman" w:cs="Times New Roman"/>
        </w:rPr>
        <w:t>6.8.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0" w:name="sub_22"/>
      <w:bookmarkEnd w:id="19"/>
      <w:r w:rsidRPr="00844E6C">
        <w:rPr>
          <w:rFonts w:ascii="Times New Roman" w:hAnsi="Times New Roman" w:cs="Times New Roman"/>
        </w:rPr>
        <w:t>6.9. Подготовка и представление работодателю,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9A2BCD" w:rsidRPr="00844E6C" w:rsidRDefault="009A2BCD">
      <w:pPr>
        <w:rPr>
          <w:rFonts w:ascii="Times New Roman" w:hAnsi="Times New Roman" w:cs="Times New Roman"/>
          <w:u w:val="single"/>
        </w:rPr>
      </w:pPr>
      <w:bookmarkStart w:id="21" w:name="sub_30"/>
      <w:bookmarkEnd w:id="20"/>
      <w:r w:rsidRPr="00844E6C">
        <w:rPr>
          <w:rFonts w:ascii="Times New Roman" w:hAnsi="Times New Roman" w:cs="Times New Roman"/>
          <w:u w:val="single"/>
        </w:rPr>
        <w:t>7. Для осуществления возложенных функций Комиссия вправе: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2" w:name="sub_24"/>
      <w:bookmarkEnd w:id="21"/>
      <w:r w:rsidRPr="00844E6C">
        <w:rPr>
          <w:rFonts w:ascii="Times New Roman" w:hAnsi="Times New Roman" w:cs="Times New Roman"/>
        </w:rPr>
        <w:t>7.1. Получать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3" w:name="sub_25"/>
      <w:bookmarkEnd w:id="22"/>
      <w:r w:rsidRPr="00844E6C">
        <w:rPr>
          <w:rFonts w:ascii="Times New Roman" w:hAnsi="Times New Roman" w:cs="Times New Roman"/>
        </w:rPr>
        <w:t>7.2.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4" w:name="sub_26"/>
      <w:bookmarkEnd w:id="23"/>
      <w:r w:rsidRPr="00844E6C">
        <w:rPr>
          <w:rFonts w:ascii="Times New Roman" w:hAnsi="Times New Roman" w:cs="Times New Roman"/>
        </w:rPr>
        <w:t>7.3.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5" w:name="sub_27"/>
      <w:bookmarkEnd w:id="24"/>
      <w:r w:rsidRPr="00844E6C">
        <w:rPr>
          <w:rFonts w:ascii="Times New Roman" w:hAnsi="Times New Roman" w:cs="Times New Roman"/>
        </w:rPr>
        <w:t>7.4. Участвовать в подготовке предложений к разделу коллективного договора «Охрана труда» по вопросам, находящимся в компетенции Комиссии.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6" w:name="sub_28"/>
      <w:bookmarkEnd w:id="25"/>
      <w:r w:rsidRPr="00844E6C">
        <w:rPr>
          <w:rFonts w:ascii="Times New Roman" w:hAnsi="Times New Roman" w:cs="Times New Roman"/>
        </w:rPr>
        <w:t>7.5. Вносить работодателю предложения о стимулировании работников за активное участие в мероприятиях по улучшению условий и охраны труда.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7" w:name="sub_29"/>
      <w:bookmarkEnd w:id="26"/>
      <w:r w:rsidRPr="00844E6C">
        <w:rPr>
          <w:rFonts w:ascii="Times New Roman" w:hAnsi="Times New Roman" w:cs="Times New Roman"/>
        </w:rPr>
        <w:t>7.6.</w:t>
      </w:r>
      <w:r w:rsidR="002A1549" w:rsidRPr="00844E6C">
        <w:rPr>
          <w:rFonts w:ascii="Times New Roman" w:hAnsi="Times New Roman" w:cs="Times New Roman"/>
        </w:rPr>
        <w:t xml:space="preserve"> </w:t>
      </w:r>
      <w:r w:rsidRPr="00844E6C">
        <w:rPr>
          <w:rFonts w:ascii="Times New Roman" w:hAnsi="Times New Roman" w:cs="Times New Roman"/>
        </w:rPr>
        <w:t>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28" w:name="sub_31"/>
      <w:bookmarkEnd w:id="27"/>
      <w:r w:rsidRPr="00844E6C">
        <w:rPr>
          <w:rFonts w:ascii="Times New Roman" w:hAnsi="Times New Roman" w:cs="Times New Roman"/>
        </w:rPr>
        <w:t>8. Комиссия создается по инициативе работодателя и (или) по инициативе работников либо профсоюзного комитета на паритетной основе.</w:t>
      </w:r>
    </w:p>
    <w:p w:rsidR="009A2BCD" w:rsidRPr="00844E6C" w:rsidRDefault="009A2BCD">
      <w:pPr>
        <w:rPr>
          <w:rFonts w:ascii="Times New Roman" w:hAnsi="Times New Roman" w:cs="Times New Roman"/>
        </w:rPr>
      </w:pPr>
      <w:r w:rsidRPr="00844E6C">
        <w:rPr>
          <w:rFonts w:ascii="Times New Roman" w:hAnsi="Times New Roman" w:cs="Times New Roman"/>
        </w:rPr>
        <w:t xml:space="preserve">8.1. </w:t>
      </w:r>
      <w:bookmarkStart w:id="29" w:name="sub_32"/>
      <w:bookmarkEnd w:id="28"/>
      <w:r w:rsidRPr="00844E6C">
        <w:rPr>
          <w:rFonts w:ascii="Times New Roman" w:hAnsi="Times New Roman" w:cs="Times New Roman"/>
        </w:rPr>
        <w:t>Численность членов Комиссии определяется в зависимости от численности работников, занятых у работодателя, количества структурных подразделений и других особенностей по взаимной договоренности сторон, представляющих интересы работодателя и работников.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30" w:name="sub_33"/>
      <w:bookmarkEnd w:id="29"/>
      <w:r w:rsidRPr="00844E6C">
        <w:rPr>
          <w:rFonts w:ascii="Times New Roman" w:hAnsi="Times New Roman" w:cs="Times New Roman"/>
        </w:rPr>
        <w:t xml:space="preserve">8.2.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</w:t>
      </w:r>
      <w:r w:rsidRPr="00844E6C">
        <w:rPr>
          <w:rFonts w:ascii="Times New Roman" w:hAnsi="Times New Roman" w:cs="Times New Roman"/>
        </w:rPr>
        <w:lastRenderedPageBreak/>
        <w:t>объединяет более половины работающих, или на общем собрании  работников образовательной организации; представители работодателя выдвигаются работодателем. Состав Комиссии утверждается приказом  работодателя.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31" w:name="sub_34"/>
      <w:bookmarkEnd w:id="30"/>
      <w:r w:rsidRPr="00844E6C">
        <w:rPr>
          <w:rFonts w:ascii="Times New Roman" w:hAnsi="Times New Roman" w:cs="Times New Roman"/>
        </w:rPr>
        <w:t>8.3. Комиссия избирает из своего состава председателя, заместителей от каждой стороны социального партнерства и секретаря. Председателем Комиссии, является непосредственно работодатель (или его уполномоченный представитель), одним из заместителей является представитель выборного органа первичной профсоюзной организации секретарем - работник службы охраны труда работодателя.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32" w:name="sub_35"/>
      <w:bookmarkEnd w:id="31"/>
      <w:r w:rsidRPr="00844E6C">
        <w:rPr>
          <w:rFonts w:ascii="Times New Roman" w:hAnsi="Times New Roman" w:cs="Times New Roman"/>
        </w:rPr>
        <w:t>8.4. Комиссия осуществляет свою деятельность в соответствии с разрабатываемыми ею регламентом и планом работы, которые утверждаются председателем Комиссии.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33" w:name="sub_36"/>
      <w:bookmarkEnd w:id="32"/>
      <w:r w:rsidRPr="00844E6C">
        <w:rPr>
          <w:rFonts w:ascii="Times New Roman" w:hAnsi="Times New Roman" w:cs="Times New Roman"/>
        </w:rPr>
        <w:t>8.5. Члены Комиссии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34" w:name="sub_37"/>
      <w:bookmarkEnd w:id="33"/>
      <w:r w:rsidRPr="00844E6C">
        <w:rPr>
          <w:rFonts w:ascii="Times New Roman" w:hAnsi="Times New Roman" w:cs="Times New Roman"/>
        </w:rPr>
        <w:t xml:space="preserve">8.6. Члены Комиссии отчитываются не реже одного раза в год перед выборным органом первичной профсоюзной организации или общим собранием  работников о проделанной ими в Комиссии работе. </w:t>
      </w:r>
    </w:p>
    <w:p w:rsidR="009A2BCD" w:rsidRPr="00844E6C" w:rsidRDefault="009A2BCD">
      <w:pPr>
        <w:rPr>
          <w:rFonts w:ascii="Times New Roman" w:hAnsi="Times New Roman" w:cs="Times New Roman"/>
        </w:rPr>
      </w:pPr>
      <w:r w:rsidRPr="00844E6C">
        <w:rPr>
          <w:rFonts w:ascii="Times New Roman" w:hAnsi="Times New Roman" w:cs="Times New Roman"/>
        </w:rPr>
        <w:t>8.7. Выборный орган первичной профсоюзной организации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9A2BCD" w:rsidRPr="00844E6C" w:rsidRDefault="009A2BCD">
      <w:pPr>
        <w:rPr>
          <w:rFonts w:ascii="Times New Roman" w:hAnsi="Times New Roman" w:cs="Times New Roman"/>
        </w:rPr>
      </w:pPr>
      <w:bookmarkStart w:id="35" w:name="sub_38"/>
      <w:bookmarkEnd w:id="34"/>
      <w:r w:rsidRPr="00844E6C">
        <w:rPr>
          <w:rFonts w:ascii="Times New Roman" w:hAnsi="Times New Roman" w:cs="Times New Roman"/>
        </w:rPr>
        <w:t>8.8. Обеспечение деятельности Комиссии, её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работодателя.</w:t>
      </w:r>
    </w:p>
    <w:bookmarkEnd w:id="35"/>
    <w:p w:rsidR="009A2BCD" w:rsidRPr="00844E6C" w:rsidRDefault="009A2BCD">
      <w:pPr>
        <w:rPr>
          <w:rFonts w:ascii="Times New Roman" w:hAnsi="Times New Roman" w:cs="Times New Roman"/>
        </w:rPr>
      </w:pPr>
    </w:p>
    <w:p w:rsidR="009A2BCD" w:rsidRDefault="009A2BCD"/>
    <w:p w:rsidR="009A2BCD" w:rsidRDefault="009A2BCD">
      <w:r>
        <w:t>_____________________________</w:t>
      </w:r>
    </w:p>
    <w:p w:rsidR="009A2BCD" w:rsidRPr="00BB353A" w:rsidRDefault="009A2BCD">
      <w:pPr>
        <w:rPr>
          <w:b/>
        </w:rPr>
      </w:pPr>
      <w:bookmarkStart w:id="36" w:name="sub_40"/>
      <w:r>
        <w:t>*</w:t>
      </w:r>
      <w:r w:rsidRPr="00BB353A">
        <w:rPr>
          <w:b/>
        </w:rPr>
        <w:t xml:space="preserve"> </w:t>
      </w:r>
      <w:hyperlink r:id="rId5" w:history="1">
        <w:r w:rsidRPr="00BB353A">
          <w:rPr>
            <w:rStyle w:val="a4"/>
            <w:rFonts w:cs="Arial"/>
            <w:b w:val="0"/>
          </w:rPr>
          <w:t>Приказ</w:t>
        </w:r>
      </w:hyperlink>
      <w:r w:rsidRPr="00BB353A">
        <w:rPr>
          <w:b/>
        </w:rPr>
        <w:t xml:space="preserve"> Минтруда России от 10 декабря 2012 г. N 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Минюстом России 29 декабря 2012 г. N 26440)</w:t>
      </w:r>
    </w:p>
    <w:bookmarkEnd w:id="36"/>
    <w:p w:rsidR="009A2BCD" w:rsidRDefault="009A2BCD"/>
    <w:sectPr w:rsidR="009A2BCD" w:rsidSect="00B655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0C"/>
    <w:rsid w:val="002A1549"/>
    <w:rsid w:val="002B76CA"/>
    <w:rsid w:val="002E6F29"/>
    <w:rsid w:val="002F1CF0"/>
    <w:rsid w:val="006A2B20"/>
    <w:rsid w:val="006C647B"/>
    <w:rsid w:val="006E690C"/>
    <w:rsid w:val="00724B78"/>
    <w:rsid w:val="00751855"/>
    <w:rsid w:val="00844E6C"/>
    <w:rsid w:val="00913B84"/>
    <w:rsid w:val="009825C2"/>
    <w:rsid w:val="009A2BCD"/>
    <w:rsid w:val="00A0271B"/>
    <w:rsid w:val="00A159FA"/>
    <w:rsid w:val="00B6557D"/>
    <w:rsid w:val="00BB353A"/>
    <w:rsid w:val="00C0676E"/>
    <w:rsid w:val="00C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5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5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5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5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655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557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655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6557D"/>
    <w:rPr>
      <w:b/>
      <w:color w:val="26282F"/>
    </w:rPr>
  </w:style>
  <w:style w:type="character" w:customStyle="1" w:styleId="a4">
    <w:name w:val="Гипертекстовая ссылка"/>
    <w:uiPriority w:val="99"/>
    <w:rsid w:val="00B6557D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655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655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57D"/>
  </w:style>
  <w:style w:type="paragraph" w:customStyle="1" w:styleId="a8">
    <w:name w:val="Внимание: недобросовестность!"/>
    <w:basedOn w:val="a6"/>
    <w:next w:val="a"/>
    <w:uiPriority w:val="99"/>
    <w:rsid w:val="00B6557D"/>
  </w:style>
  <w:style w:type="character" w:customStyle="1" w:styleId="a9">
    <w:name w:val="Выделение для Базового Поиска"/>
    <w:uiPriority w:val="99"/>
    <w:rsid w:val="00B655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6557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6557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57D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6557D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6557D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6557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6557D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B6557D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6557D"/>
    <w:pPr>
      <w:ind w:left="1612" w:hanging="892"/>
    </w:pPr>
  </w:style>
  <w:style w:type="character" w:customStyle="1" w:styleId="af2">
    <w:name w:val="Заголовок чужого сообщения"/>
    <w:uiPriority w:val="99"/>
    <w:rsid w:val="00B6557D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6557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6557D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6557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6557D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655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6557D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655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6557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6557D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6557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6557D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6557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6557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6557D"/>
  </w:style>
  <w:style w:type="paragraph" w:customStyle="1" w:styleId="aff1">
    <w:name w:val="Моноширинный"/>
    <w:basedOn w:val="a"/>
    <w:next w:val="a"/>
    <w:uiPriority w:val="99"/>
    <w:rsid w:val="00B6557D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6557D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B6557D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6557D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6557D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6557D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6557D"/>
    <w:pPr>
      <w:ind w:left="140"/>
    </w:pPr>
  </w:style>
  <w:style w:type="character" w:customStyle="1" w:styleId="aff8">
    <w:name w:val="Опечатки"/>
    <w:uiPriority w:val="99"/>
    <w:rsid w:val="00B6557D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6557D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6557D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6557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6557D"/>
  </w:style>
  <w:style w:type="paragraph" w:customStyle="1" w:styleId="affd">
    <w:name w:val="Постоянная часть"/>
    <w:basedOn w:val="ac"/>
    <w:next w:val="a"/>
    <w:uiPriority w:val="99"/>
    <w:rsid w:val="00B6557D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6557D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6557D"/>
  </w:style>
  <w:style w:type="paragraph" w:customStyle="1" w:styleId="afff0">
    <w:name w:val="Примечание."/>
    <w:basedOn w:val="a6"/>
    <w:next w:val="a"/>
    <w:uiPriority w:val="99"/>
    <w:rsid w:val="00B6557D"/>
  </w:style>
  <w:style w:type="character" w:customStyle="1" w:styleId="afff1">
    <w:name w:val="Продолжение ссылки"/>
    <w:uiPriority w:val="99"/>
    <w:rsid w:val="00B6557D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6557D"/>
    <w:pPr>
      <w:ind w:right="118" w:firstLine="0"/>
    </w:pPr>
  </w:style>
  <w:style w:type="character" w:customStyle="1" w:styleId="afff3">
    <w:name w:val="Сравнение редакций"/>
    <w:uiPriority w:val="99"/>
    <w:rsid w:val="00B6557D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6557D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6557D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6557D"/>
  </w:style>
  <w:style w:type="paragraph" w:customStyle="1" w:styleId="afff7">
    <w:name w:val="Текст в таблице"/>
    <w:basedOn w:val="aff5"/>
    <w:next w:val="a"/>
    <w:uiPriority w:val="99"/>
    <w:rsid w:val="00B655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6557D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655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B6557D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655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655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57D"/>
    <w:pPr>
      <w:spacing w:before="300"/>
      <w:ind w:firstLine="0"/>
      <w:jc w:val="left"/>
    </w:pPr>
  </w:style>
  <w:style w:type="paragraph" w:styleId="afffd">
    <w:name w:val="No Spacing"/>
    <w:uiPriority w:val="1"/>
    <w:qFormat/>
    <w:rsid w:val="002A154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72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7</cp:revision>
  <dcterms:created xsi:type="dcterms:W3CDTF">2015-04-13T16:41:00Z</dcterms:created>
  <dcterms:modified xsi:type="dcterms:W3CDTF">2018-02-17T17:51:00Z</dcterms:modified>
</cp:coreProperties>
</file>