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A5" w:rsidRDefault="00B43DA5" w:rsidP="00D715E8">
      <w:pPr>
        <w:pStyle w:val="NormalWeb"/>
        <w:shd w:val="clear" w:color="auto" w:fill="CFD2D9"/>
        <w:spacing w:before="150" w:beforeAutospacing="0" w:after="150" w:afterAutospacing="0" w:line="240" w:lineRule="atLeast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Центральный Совет Общероссийского Профсоюза образования сообщает, что в порядке реализации рекомендаций Всероссийского совещания технических (главных технических) инспекторов труда, состоявшегося в мае 2015 года в городе Тамбове, а также в соответствии с пунктом 7.4.1. Отраслевого соглашения по организациям, находящимся в ведении Министерства образования и науки Российской Федерации на 2015-2017 годы, Министерством образования и науки Российской Федерации совместно с Центральным Советом Общероссийского Профсоюза образования разработаны 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деятельность.</w:t>
      </w:r>
    </w:p>
    <w:p w:rsidR="00B43DA5" w:rsidRDefault="00B43DA5" w:rsidP="00D715E8">
      <w:pPr>
        <w:pStyle w:val="NormalWeb"/>
        <w:shd w:val="clear" w:color="auto" w:fill="CFD2D9"/>
        <w:spacing w:before="150" w:beforeAutospacing="0" w:after="150" w:afterAutospacing="0" w:line="240" w:lineRule="atLeast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Настоящие Рекомендации письмом от 25 августа 2015 года №12-1077 Департамента государственной службы, кадров и управления делами Министерства образования и науки Российской Федерации направлены в адрес руководителей органов исполнительной власти субъектов Российской федерации, осуществляющих управление в сфере образования, и руководителей подведомственных организаций Минобрнауки России для использования в работе.</w:t>
      </w:r>
    </w:p>
    <w:p w:rsidR="00B43DA5" w:rsidRDefault="00B43DA5" w:rsidP="009E0E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B43DA5" w:rsidRDefault="00B43DA5" w:rsidP="009E0E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B43DA5" w:rsidRDefault="00B43DA5" w:rsidP="009E0E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B43DA5" w:rsidRPr="00DA366F" w:rsidRDefault="00B43DA5" w:rsidP="009E0E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B43DA5" w:rsidRPr="00DA366F" w:rsidRDefault="00B43DA5" w:rsidP="00820F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A366F">
        <w:rPr>
          <w:rFonts w:ascii="Times New Roman" w:hAnsi="Times New Roman"/>
          <w:b/>
          <w:bCs/>
          <w:sz w:val="32"/>
          <w:szCs w:val="32"/>
        </w:rPr>
        <w:t>Рекомендации</w:t>
      </w:r>
    </w:p>
    <w:p w:rsidR="00B43DA5" w:rsidRPr="00DA366F" w:rsidRDefault="00B43DA5" w:rsidP="009E0EE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A366F">
        <w:rPr>
          <w:rFonts w:ascii="Times New Roman" w:hAnsi="Times New Roman"/>
          <w:b/>
          <w:sz w:val="28"/>
          <w:szCs w:val="28"/>
          <w:lang w:eastAsia="ru-RU"/>
        </w:rPr>
        <w:t xml:space="preserve">по созданию и функционированию системы управления охраной труда </w:t>
      </w:r>
      <w:r w:rsidRPr="00DA366F">
        <w:rPr>
          <w:rFonts w:ascii="Times New Roman" w:hAnsi="Times New Roman"/>
          <w:b/>
          <w:sz w:val="28"/>
          <w:szCs w:val="28"/>
          <w:lang w:eastAsia="ru-RU"/>
        </w:rPr>
        <w:br/>
        <w:t xml:space="preserve">и обеспечением безопасности образовательного процесса в образовательных организациях, осуществляющих образовательную деятельность </w:t>
      </w:r>
    </w:p>
    <w:p w:rsidR="00B43DA5" w:rsidRPr="00DA366F" w:rsidRDefault="00B43DA5" w:rsidP="001B42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3DA5" w:rsidRPr="00CD3F88" w:rsidRDefault="00B43DA5" w:rsidP="00820FE7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3F88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DA366F">
        <w:rPr>
          <w:rFonts w:ascii="Times New Roman" w:hAnsi="Times New Roman"/>
          <w:sz w:val="28"/>
          <w:szCs w:val="28"/>
        </w:rPr>
        <w:t>1. Рекомендации</w:t>
      </w:r>
      <w:r w:rsidRPr="00DA366F">
        <w:rPr>
          <w:rFonts w:ascii="Times New Roman" w:hAnsi="Times New Roman"/>
          <w:sz w:val="28"/>
          <w:szCs w:val="28"/>
          <w:lang w:eastAsia="ru-RU"/>
        </w:rPr>
        <w:t xml:space="preserve"> по созданию и функционированию системы управления охраной труда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366F">
        <w:rPr>
          <w:rFonts w:ascii="Times New Roman" w:hAnsi="Times New Roman"/>
          <w:sz w:val="28"/>
          <w:szCs w:val="28"/>
          <w:lang w:eastAsia="ru-RU"/>
        </w:rPr>
        <w:t xml:space="preserve">и обеспечением безопасности образовательного процесса в организациях, осуществляющих образовательную деятельность (далее – Рекомендации) </w:t>
      </w:r>
      <w:r w:rsidRPr="00DA366F">
        <w:rPr>
          <w:rFonts w:ascii="Times New Roman" w:hAnsi="Times New Roman"/>
          <w:sz w:val="28"/>
          <w:szCs w:val="28"/>
        </w:rPr>
        <w:t>разработаны в целях оказания содействия</w:t>
      </w:r>
      <w:r w:rsidRPr="00DA366F">
        <w:rPr>
          <w:rFonts w:ascii="Times New Roman" w:hAnsi="Times New Roman"/>
          <w:sz w:val="28"/>
          <w:szCs w:val="28"/>
          <w:lang w:eastAsia="ru-RU"/>
        </w:rPr>
        <w:t xml:space="preserve"> совершенствованию деятельности работодателей, органов, осуществляющих управление в сфере образования, по созданию безопасных условий образовательного процесса, обеспечивающих охрану и укрепление здоровья работников и обучающихся. 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66F">
        <w:rPr>
          <w:rFonts w:ascii="Times New Roman" w:hAnsi="Times New Roman"/>
          <w:sz w:val="28"/>
          <w:szCs w:val="28"/>
          <w:lang w:eastAsia="ru-RU"/>
        </w:rPr>
        <w:t>2</w:t>
      </w:r>
      <w:r w:rsidRPr="005037A5">
        <w:rPr>
          <w:rFonts w:ascii="Times New Roman" w:hAnsi="Times New Roman"/>
          <w:sz w:val="28"/>
          <w:szCs w:val="28"/>
          <w:lang w:eastAsia="ru-RU"/>
        </w:rPr>
        <w:t>. Рекомендации разработаны 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37A5">
        <w:rPr>
          <w:rFonts w:ascii="Times New Roman" w:hAnsi="Times New Roman"/>
          <w:sz w:val="28"/>
          <w:szCs w:val="28"/>
          <w:lang w:eastAsia="ru-RU"/>
        </w:rPr>
        <w:t xml:space="preserve">Трудовым кодексом Российской Федерации, Федеральным законом от 29 декабря </w:t>
      </w:r>
      <w:r w:rsidRPr="00DA366F">
        <w:rPr>
          <w:rFonts w:ascii="Times New Roman" w:hAnsi="Times New Roman"/>
          <w:sz w:val="28"/>
          <w:szCs w:val="28"/>
          <w:lang w:eastAsia="ru-RU"/>
        </w:rPr>
        <w:t>2012 года  № 273-ФЗ «Об образовании в Российской Федерации», Национальным стандартом Российской Федерации 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совершенствованию», межгосударственным стандартом ГОСТ 12.0.230-2007 «Система стандартов безопасности труда. Системы управления охраной труда. Общие требования», Отраслевым соглашением по организациям, находящимся в ведении Министерства образования и науки Российской Федерации, на 2015-2017 годы и иными законодательными и нормативными правовыми актами по охране труда и здоровья.</w:t>
      </w:r>
      <w:r w:rsidRPr="00DA366F">
        <w:rPr>
          <w:rFonts w:ascii="Times New Roman" w:hAnsi="Times New Roman"/>
          <w:sz w:val="28"/>
          <w:szCs w:val="28"/>
          <w:lang w:eastAsia="ru-RU"/>
        </w:rPr>
        <w:tab/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66F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4350D8">
        <w:rPr>
          <w:rFonts w:ascii="Times New Roman" w:hAnsi="Times New Roman"/>
          <w:b/>
          <w:sz w:val="28"/>
          <w:szCs w:val="28"/>
          <w:u w:val="single"/>
          <w:lang w:eastAsia="ru-RU"/>
        </w:rPr>
        <w:t>Система управления охраной труда</w:t>
      </w:r>
      <w:r w:rsidRPr="004350D8">
        <w:rPr>
          <w:rFonts w:ascii="Times New Roman" w:hAnsi="Times New Roman"/>
          <w:spacing w:val="-2"/>
          <w:sz w:val="28"/>
          <w:szCs w:val="28"/>
          <w:u w:val="single"/>
          <w:lang w:eastAsia="ru-RU"/>
        </w:rPr>
        <w:t xml:space="preserve"> и обеспечением безопасности образовательного процесса в организациях, осуществляющих образовательную деятельность (далее – </w:t>
      </w:r>
      <w:r w:rsidRPr="004350D8">
        <w:rPr>
          <w:rFonts w:ascii="Times New Roman" w:hAnsi="Times New Roman"/>
          <w:b/>
          <w:spacing w:val="-2"/>
          <w:sz w:val="28"/>
          <w:szCs w:val="28"/>
          <w:u w:val="single"/>
          <w:lang w:eastAsia="ru-RU"/>
        </w:rPr>
        <w:t>СУОТ),</w:t>
      </w:r>
      <w:r w:rsidRPr="004350D8">
        <w:rPr>
          <w:rFonts w:ascii="Times New Roman" w:hAnsi="Times New Roman"/>
          <w:spacing w:val="-2"/>
          <w:sz w:val="28"/>
          <w:szCs w:val="28"/>
          <w:u w:val="single"/>
          <w:lang w:eastAsia="ru-RU"/>
        </w:rPr>
        <w:t xml:space="preserve"> </w:t>
      </w:r>
      <w:r w:rsidRPr="004350D8">
        <w:rPr>
          <w:rFonts w:ascii="Times New Roman" w:hAnsi="Times New Roman"/>
          <w:sz w:val="28"/>
          <w:szCs w:val="28"/>
          <w:u w:val="single"/>
          <w:lang w:eastAsia="ru-RU"/>
        </w:rPr>
        <w:t xml:space="preserve">является неотъемлемой частью общей системы управления </w:t>
      </w:r>
      <w:r w:rsidRPr="004350D8">
        <w:rPr>
          <w:rFonts w:ascii="Times New Roman" w:hAnsi="Times New Roman"/>
          <w:spacing w:val="-2"/>
          <w:sz w:val="28"/>
          <w:szCs w:val="28"/>
          <w:u w:val="single"/>
          <w:lang w:eastAsia="ru-RU"/>
        </w:rPr>
        <w:t>организацией</w:t>
      </w:r>
      <w:r w:rsidRPr="00DA366F">
        <w:rPr>
          <w:rFonts w:ascii="Times New Roman" w:hAnsi="Times New Roman"/>
          <w:spacing w:val="-2"/>
          <w:sz w:val="28"/>
          <w:szCs w:val="28"/>
          <w:lang w:eastAsia="ru-RU"/>
        </w:rPr>
        <w:t xml:space="preserve"> и </w:t>
      </w:r>
      <w:r w:rsidRPr="00DA366F">
        <w:rPr>
          <w:rFonts w:ascii="Times New Roman" w:hAnsi="Times New Roman"/>
          <w:sz w:val="28"/>
          <w:szCs w:val="28"/>
          <w:lang w:eastAsia="ru-RU"/>
        </w:rPr>
        <w:t>устанавливает: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 xml:space="preserve">общие требования к созданию и функционированию системы управления охраной труда в </w:t>
      </w:r>
      <w:r w:rsidRPr="00DA366F">
        <w:rPr>
          <w:rFonts w:ascii="Times New Roman" w:hAnsi="Times New Roman"/>
          <w:spacing w:val="-2"/>
          <w:sz w:val="28"/>
          <w:szCs w:val="28"/>
          <w:lang w:eastAsia="ru-RU"/>
        </w:rPr>
        <w:t>организациях, осуществляющих образовательную деятельность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DA366F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Pr="00DA366F">
        <w:rPr>
          <w:rFonts w:ascii="Times New Roman" w:hAnsi="Times New Roman"/>
          <w:bCs/>
          <w:sz w:val="28"/>
          <w:szCs w:val="28"/>
          <w:lang w:eastAsia="ru-RU"/>
        </w:rPr>
        <w:t>организация</w:t>
      </w:r>
      <w:r w:rsidRPr="00DA366F">
        <w:rPr>
          <w:rFonts w:ascii="Times New Roman" w:hAnsi="Times New Roman"/>
          <w:sz w:val="28"/>
          <w:szCs w:val="28"/>
          <w:lang w:eastAsia="ru-RU"/>
        </w:rPr>
        <w:t>)</w:t>
      </w:r>
      <w:r w:rsidRPr="00DA366F">
        <w:rPr>
          <w:rFonts w:ascii="Times New Roman" w:hAnsi="Times New Roman"/>
          <w:spacing w:val="-2"/>
          <w:sz w:val="28"/>
          <w:szCs w:val="28"/>
          <w:lang w:eastAsia="ru-RU"/>
        </w:rPr>
        <w:t>;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единый порядок подготовки, принятия и реализации решений по осуществлению организационно-технических, санитарно-гигиенических и лечебно-профилактических мероприятий, направленных на обеспечение безопасных условий труда и сохранение здоровья работников и обучающихся;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основные направления деятельности по охране труда и здоровья;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обязанности и ответственность в области охраны труда и безопасности образовательного процесса.</w:t>
      </w:r>
    </w:p>
    <w:p w:rsidR="00B43DA5" w:rsidRPr="00DA366F" w:rsidRDefault="00B43DA5" w:rsidP="00820FE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A366F">
        <w:rPr>
          <w:rFonts w:ascii="Times New Roman" w:hAnsi="Times New Roman"/>
          <w:bCs/>
          <w:sz w:val="28"/>
          <w:szCs w:val="28"/>
          <w:lang w:eastAsia="ru-RU"/>
        </w:rPr>
        <w:t>4. Основные понятия и определения, применяемые в Рекомендациях</w:t>
      </w:r>
      <w:r w:rsidRPr="00DA366F">
        <w:rPr>
          <w:rFonts w:ascii="Times New Roman" w:hAnsi="Times New Roman"/>
          <w:bCs/>
          <w:color w:val="FF0000"/>
          <w:sz w:val="28"/>
          <w:szCs w:val="28"/>
          <w:lang w:eastAsia="ru-RU"/>
        </w:rPr>
        <w:t>,</w:t>
      </w:r>
      <w:r w:rsidRPr="00DA366F">
        <w:rPr>
          <w:rFonts w:ascii="Times New Roman" w:hAnsi="Times New Roman"/>
          <w:bCs/>
          <w:sz w:val="28"/>
          <w:szCs w:val="28"/>
          <w:lang w:eastAsia="ru-RU"/>
        </w:rPr>
        <w:t xml:space="preserve"> приведены в Трудовом кодексе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A366F">
        <w:rPr>
          <w:rFonts w:ascii="Times New Roman" w:hAnsi="Times New Roman"/>
          <w:bCs/>
          <w:sz w:val="28"/>
          <w:szCs w:val="28"/>
          <w:lang w:eastAsia="ru-RU"/>
        </w:rPr>
        <w:t>Российской Федерации и в иных нормативных правовых актах по охране труда.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B43DA5" w:rsidRPr="00CD3F88" w:rsidRDefault="00B43DA5" w:rsidP="00820FE7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</w:pPr>
      <w:r w:rsidRPr="00CD3F88">
        <w:rPr>
          <w:rFonts w:ascii="Times New Roman" w:hAnsi="Times New Roman"/>
          <w:b/>
          <w:sz w:val="28"/>
          <w:szCs w:val="28"/>
        </w:rPr>
        <w:t>II</w:t>
      </w:r>
      <w:r w:rsidRPr="00CD3F88"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>. Управление охраной труда в системе образования</w:t>
      </w:r>
    </w:p>
    <w:p w:rsidR="00B43DA5" w:rsidRPr="00DA366F" w:rsidRDefault="00B43DA5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66F">
        <w:rPr>
          <w:rFonts w:ascii="Times New Roman" w:hAnsi="Times New Roman"/>
          <w:bCs/>
          <w:sz w:val="28"/>
          <w:szCs w:val="28"/>
          <w:lang w:eastAsia="ru-RU"/>
        </w:rPr>
        <w:t>5.</w:t>
      </w:r>
      <w:r w:rsidRPr="00DA366F">
        <w:rPr>
          <w:rFonts w:ascii="Times New Roman" w:hAnsi="Times New Roman"/>
          <w:sz w:val="28"/>
          <w:szCs w:val="28"/>
          <w:lang w:eastAsia="ru-RU"/>
        </w:rPr>
        <w:t xml:space="preserve"> Общее управление охраной труда в системе образования осуществляет федеральный орган исполнительной власти, реализующий функции по выработке государственной политики и нормативно-правовому регулированию в сфере образования, который обеспечивает:</w:t>
      </w:r>
    </w:p>
    <w:p w:rsidR="00B43DA5" w:rsidRPr="00DA366F" w:rsidRDefault="00B43DA5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реализацию основных направлений государственной политики в области охраны труда в сфере образования;</w:t>
      </w:r>
    </w:p>
    <w:p w:rsidR="00B43DA5" w:rsidRPr="00DA366F" w:rsidRDefault="00B43DA5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участие в </w:t>
      </w:r>
      <w:r w:rsidRPr="00DA366F">
        <w:rPr>
          <w:rFonts w:ascii="Times New Roman" w:hAnsi="Times New Roman"/>
          <w:sz w:val="28"/>
          <w:szCs w:val="28"/>
          <w:lang w:eastAsia="ru-RU"/>
        </w:rPr>
        <w:t>разработк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A366F">
        <w:rPr>
          <w:rFonts w:ascii="Times New Roman" w:hAnsi="Times New Roman"/>
          <w:sz w:val="28"/>
          <w:szCs w:val="28"/>
          <w:lang w:eastAsia="ru-RU"/>
        </w:rPr>
        <w:t xml:space="preserve"> и реализаци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A366F">
        <w:rPr>
          <w:rFonts w:ascii="Times New Roman" w:hAnsi="Times New Roman"/>
          <w:sz w:val="28"/>
          <w:szCs w:val="28"/>
          <w:lang w:eastAsia="ru-RU"/>
        </w:rPr>
        <w:t xml:space="preserve"> целевых программ улучшения условий и охраны труда;</w:t>
      </w:r>
    </w:p>
    <w:p w:rsidR="00B43DA5" w:rsidRPr="00DA366F" w:rsidRDefault="00B43DA5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разработку нормативных правовых актов по охране труда для организаций;</w:t>
      </w:r>
    </w:p>
    <w:p w:rsidR="00B43DA5" w:rsidRPr="00DA366F" w:rsidRDefault="00B43DA5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66F">
        <w:rPr>
          <w:rFonts w:ascii="Times New Roman" w:hAnsi="Times New Roman"/>
          <w:sz w:val="28"/>
          <w:szCs w:val="28"/>
          <w:lang w:eastAsia="ru-RU"/>
        </w:rPr>
        <w:t>разработку профилактических мер, направленных на создание безопасных условий образовательного процесса, охрану и укрепление здоровья работников и обучающихся;</w:t>
      </w:r>
    </w:p>
    <w:p w:rsidR="00B43DA5" w:rsidRPr="00DA366F" w:rsidRDefault="00B43DA5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участие в расследовании несчастных случаев на производстве (групповых, с тяжелым и смертельным исходом), профессиональных  заболеваний, произошедших в организациях;</w:t>
      </w:r>
    </w:p>
    <w:p w:rsidR="00B43DA5" w:rsidRPr="00DA366F" w:rsidRDefault="00B43DA5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 xml:space="preserve">иные полномочия, предусмотренные трудовым законодательством (включая законодательство об охране труда), состоящим из 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DA366F">
        <w:rPr>
          <w:rFonts w:ascii="Times New Roman" w:hAnsi="Times New Roman"/>
          <w:sz w:val="28"/>
          <w:szCs w:val="28"/>
          <w:lang w:eastAsia="ru-RU"/>
        </w:rPr>
        <w:t>рудового кодекса</w:t>
      </w:r>
      <w:r>
        <w:rPr>
          <w:rFonts w:ascii="Times New Roman" w:hAnsi="Times New Roman"/>
          <w:sz w:val="28"/>
          <w:szCs w:val="28"/>
          <w:lang w:eastAsia="ru-RU"/>
        </w:rPr>
        <w:t xml:space="preserve"> РФ</w:t>
      </w:r>
      <w:r w:rsidRPr="00DA366F">
        <w:rPr>
          <w:rFonts w:ascii="Times New Roman" w:hAnsi="Times New Roman"/>
          <w:sz w:val="28"/>
          <w:szCs w:val="28"/>
          <w:lang w:eastAsia="ru-RU"/>
        </w:rPr>
        <w:t>, иных федеральных законов и законов субъектов Российской Федерации, содержащих нормы трудового права, с учетом региональных особенностей.</w:t>
      </w:r>
    </w:p>
    <w:p w:rsidR="00B43DA5" w:rsidRPr="00DA366F" w:rsidRDefault="00B43DA5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66F">
        <w:rPr>
          <w:rFonts w:ascii="Times New Roman" w:hAnsi="Times New Roman"/>
          <w:sz w:val="28"/>
          <w:szCs w:val="28"/>
          <w:lang w:eastAsia="ru-RU"/>
        </w:rPr>
        <w:t>6. Реализация основных направлений государственной политики в области охраны труда осуществляется согласованными действиями органов государственной власти субъектов Российской Федерации и органов местного самоуправления, осуществляющих управление в сфере образования, которые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366F">
        <w:rPr>
          <w:rFonts w:ascii="Times New Roman" w:hAnsi="Times New Roman"/>
          <w:sz w:val="28"/>
          <w:szCs w:val="28"/>
          <w:lang w:eastAsia="ru-RU"/>
        </w:rPr>
        <w:t>обеспечивают:</w:t>
      </w:r>
    </w:p>
    <w:p w:rsidR="00B43DA5" w:rsidRPr="00DA366F" w:rsidRDefault="00B43DA5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исполнение законов и иных нормативных правовых актов в области охраны труда на территории субъекта  Российской Федерации;</w:t>
      </w:r>
    </w:p>
    <w:p w:rsidR="00B43DA5" w:rsidRPr="00DA366F" w:rsidRDefault="00B43DA5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управление охраной труда;</w:t>
      </w:r>
    </w:p>
    <w:p w:rsidR="00B43DA5" w:rsidRPr="00DA366F" w:rsidRDefault="00B43DA5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содействие общественному контролю за соблюдением прав и законных интересов работников в области охраны труда;</w:t>
      </w:r>
    </w:p>
    <w:p w:rsidR="00B43DA5" w:rsidRPr="00DA366F" w:rsidRDefault="00B43DA5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координацию деятельности в области охраны труда, в том числе по организации проведения на территории субъекта Российской Федерации в установленном порядке обучения по охране труда работников, в том числе руководителей организаций, проверки знаний ими требований охраны труда;</w:t>
      </w:r>
    </w:p>
    <w:p w:rsidR="00B43DA5" w:rsidRPr="00DA366F" w:rsidRDefault="00B43DA5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участие в финансировании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366F">
        <w:rPr>
          <w:rFonts w:ascii="Times New Roman" w:hAnsi="Times New Roman"/>
          <w:sz w:val="28"/>
          <w:szCs w:val="28"/>
          <w:lang w:eastAsia="ru-RU"/>
        </w:rPr>
        <w:t>мероприятий по охране труда;</w:t>
      </w:r>
    </w:p>
    <w:p w:rsidR="00B43DA5" w:rsidRPr="00DA366F" w:rsidRDefault="00B43DA5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иные полномочия в сфере управления охраной труда в соответствии с законами и иными нормативными правовыми актами субъектов Российской Федерации.</w:t>
      </w:r>
    </w:p>
    <w:p w:rsidR="00B43DA5" w:rsidRPr="00DA366F" w:rsidRDefault="00B43DA5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66F">
        <w:rPr>
          <w:rFonts w:ascii="Times New Roman" w:hAnsi="Times New Roman"/>
          <w:sz w:val="28"/>
          <w:szCs w:val="28"/>
          <w:lang w:eastAsia="ru-RU"/>
        </w:rPr>
        <w:t>7. Учредители (работодатели)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366F">
        <w:rPr>
          <w:rFonts w:ascii="Times New Roman" w:hAnsi="Times New Roman"/>
          <w:sz w:val="28"/>
          <w:szCs w:val="28"/>
          <w:lang w:eastAsia="ru-RU"/>
        </w:rPr>
        <w:t>государственных, муниципальных или частных организаций осуществляют управление в организации (включая управление охраной труда) в соответствии с трудовым законодательством и иными нормативными правовыми актами,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366F">
        <w:rPr>
          <w:rFonts w:ascii="Times New Roman" w:hAnsi="Times New Roman"/>
          <w:sz w:val="28"/>
          <w:szCs w:val="28"/>
          <w:lang w:eastAsia="ru-RU"/>
        </w:rPr>
        <w:t>содержащими нормы трудового права, а также в соответствии с настоящими Рекомендациями, стандартами безопасности труда по СУОТ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43DA5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3DA5" w:rsidRPr="00CD3F88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</w:pPr>
      <w:r w:rsidRPr="00CD3F88">
        <w:rPr>
          <w:rFonts w:ascii="Times New Roman" w:hAnsi="Times New Roman"/>
          <w:b/>
          <w:sz w:val="28"/>
          <w:szCs w:val="28"/>
        </w:rPr>
        <w:t>III</w:t>
      </w:r>
      <w:r w:rsidRPr="00CD3F88"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>. Основные элементы управления охраной труда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FF0000"/>
          <w:spacing w:val="-3"/>
          <w:sz w:val="28"/>
          <w:szCs w:val="28"/>
          <w:lang w:eastAsia="ru-RU"/>
        </w:rPr>
      </w:pPr>
      <w:r w:rsidRPr="00DA366F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10. </w:t>
      </w:r>
      <w:r w:rsidRPr="00CD3F88">
        <w:rPr>
          <w:rFonts w:ascii="Times New Roman" w:hAnsi="Times New Roman"/>
          <w:b/>
          <w:bCs/>
          <w:i/>
          <w:spacing w:val="-3"/>
          <w:sz w:val="28"/>
          <w:szCs w:val="28"/>
          <w:lang w:eastAsia="ru-RU"/>
        </w:rPr>
        <w:t>Система управления охраной труда</w:t>
      </w:r>
      <w:r w:rsidRPr="00DA366F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 в организации характеризуется наличием основных элементов - к</w:t>
      </w:r>
      <w:r w:rsidRPr="00DA366F">
        <w:rPr>
          <w:rFonts w:ascii="Times New Roman" w:hAnsi="Times New Roman"/>
          <w:bCs/>
          <w:sz w:val="28"/>
          <w:szCs w:val="28"/>
          <w:lang w:eastAsia="ru-RU"/>
        </w:rPr>
        <w:t>онцепции,  целей и задач в области охраны труда.</w:t>
      </w:r>
    </w:p>
    <w:p w:rsidR="00B43DA5" w:rsidRPr="00DA366F" w:rsidRDefault="00B43DA5" w:rsidP="0082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66F">
        <w:rPr>
          <w:rFonts w:ascii="Times New Roman" w:hAnsi="Times New Roman"/>
          <w:sz w:val="28"/>
          <w:szCs w:val="28"/>
          <w:lang w:eastAsia="ru-RU"/>
        </w:rPr>
        <w:t>11. К</w:t>
      </w:r>
      <w:r w:rsidRPr="00CD3F88">
        <w:rPr>
          <w:rFonts w:ascii="Times New Roman" w:hAnsi="Times New Roman"/>
          <w:b/>
          <w:i/>
          <w:sz w:val="28"/>
          <w:szCs w:val="28"/>
          <w:lang w:eastAsia="ru-RU"/>
        </w:rPr>
        <w:t>онцепция охраны труда</w:t>
      </w:r>
      <w:r w:rsidRPr="00DA366F">
        <w:rPr>
          <w:rFonts w:ascii="Times New Roman" w:hAnsi="Times New Roman"/>
          <w:sz w:val="28"/>
          <w:szCs w:val="28"/>
          <w:lang w:eastAsia="ru-RU"/>
        </w:rPr>
        <w:t xml:space="preserve"> (далее – концепция) является самостоятельным документом (разделом документа) организации, содержащим основные направления деятельности и обязательства работодателя (руководителя организации).</w:t>
      </w:r>
    </w:p>
    <w:p w:rsidR="00B43DA5" w:rsidRPr="00CD3F88" w:rsidRDefault="00B43DA5" w:rsidP="0082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D3F88">
        <w:rPr>
          <w:rFonts w:ascii="Times New Roman" w:hAnsi="Times New Roman"/>
          <w:sz w:val="28"/>
          <w:szCs w:val="28"/>
          <w:u w:val="single"/>
          <w:lang w:eastAsia="ru-RU"/>
        </w:rPr>
        <w:t>Концепция включает в себя следующие принципы и обязательства:</w:t>
      </w:r>
    </w:p>
    <w:p w:rsidR="00B43DA5" w:rsidRPr="00DA366F" w:rsidRDefault="00B43DA5" w:rsidP="0082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Pr="00DA366F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A366F">
        <w:rPr>
          <w:rFonts w:ascii="Times New Roman" w:hAnsi="Times New Roman"/>
          <w:sz w:val="28"/>
          <w:szCs w:val="28"/>
          <w:lang w:eastAsia="ru-RU"/>
        </w:rPr>
        <w:t>тветствие основным направлениям государственной политики в области охраны труда;</w:t>
      </w:r>
    </w:p>
    <w:p w:rsidR="00B43DA5" w:rsidRPr="00DA366F" w:rsidRDefault="00B43DA5" w:rsidP="0082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обеспечение безопасности и охраны здоровья работников и обучающихся;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определение превентивных мер по защите работников и обучающихся от опасностей, предупреждению несчастных случаев и профессиональных заболеваний работников на производстве;</w:t>
      </w:r>
    </w:p>
    <w:p w:rsidR="00B43DA5" w:rsidRPr="00947C5B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7C5B">
        <w:rPr>
          <w:rFonts w:ascii="Times New Roman" w:hAnsi="Times New Roman"/>
          <w:sz w:val="28"/>
          <w:szCs w:val="28"/>
          <w:lang w:eastAsia="ru-RU"/>
        </w:rPr>
        <w:t>соблюдение трудового законодательства и иных актов, содержащих нормы трудового права;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реализацию мероприятий по улучшению условий, охраны труда коллективных договоров и соглашений по охране труда;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совершенствование функционирования СУОТ;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осуществление мер поощрения работников за активное участие в управлении охраной труда и обеспечением безопасности образовательного процесса.</w:t>
      </w:r>
    </w:p>
    <w:p w:rsidR="00B43DA5" w:rsidRPr="00DA366F" w:rsidRDefault="00B43DA5" w:rsidP="0082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66F">
        <w:rPr>
          <w:rFonts w:ascii="Times New Roman" w:hAnsi="Times New Roman"/>
          <w:sz w:val="28"/>
          <w:szCs w:val="28"/>
          <w:lang w:eastAsia="ru-RU"/>
        </w:rPr>
        <w:t>Проект концепции доводится до сведения работников и после согласования с выборным органом профсоюзной организации утверждается работодателем (руководителем) организации либо уполномоченным им лицом.</w:t>
      </w:r>
    </w:p>
    <w:p w:rsidR="00B43DA5" w:rsidRPr="00DA366F" w:rsidRDefault="00B43DA5" w:rsidP="0041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66F">
        <w:rPr>
          <w:rFonts w:ascii="Times New Roman" w:hAnsi="Times New Roman"/>
          <w:sz w:val="28"/>
          <w:szCs w:val="28"/>
          <w:lang w:eastAsia="ru-RU"/>
        </w:rPr>
        <w:t>Концепция, как правило, включается в раздел "Условия и охрана труда" коллективного договора, соглашения.</w:t>
      </w:r>
    </w:p>
    <w:p w:rsidR="00B43DA5" w:rsidRPr="00DA366F" w:rsidRDefault="00B43DA5" w:rsidP="0041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66F">
        <w:rPr>
          <w:rFonts w:ascii="Times New Roman" w:hAnsi="Times New Roman"/>
          <w:sz w:val="28"/>
          <w:szCs w:val="28"/>
          <w:lang w:eastAsia="ru-RU"/>
        </w:rPr>
        <w:t xml:space="preserve">12. Цели и задачи в области охраны труда устанавливаются в соответствии с концепцией, с учетом типа, специфики и характера деятельности организации, уровня управления и степени обеспеченности необходимыми ресурсами. 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66F">
        <w:rPr>
          <w:rFonts w:ascii="Times New Roman" w:hAnsi="Times New Roman"/>
          <w:sz w:val="28"/>
          <w:szCs w:val="28"/>
          <w:lang w:eastAsia="ru-RU"/>
        </w:rPr>
        <w:t>Работодатель совместно с профсоюзным комитетом постоянно актуализиру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A366F">
        <w:rPr>
          <w:rFonts w:ascii="Times New Roman" w:hAnsi="Times New Roman"/>
          <w:sz w:val="28"/>
          <w:szCs w:val="28"/>
          <w:lang w:eastAsia="ru-RU"/>
        </w:rPr>
        <w:t>т цели и задачи в области охраны труда.</w:t>
      </w:r>
      <w:r w:rsidRPr="00DA366F">
        <w:rPr>
          <w:rFonts w:ascii="Times New Roman" w:hAnsi="Times New Roman"/>
          <w:sz w:val="28"/>
          <w:szCs w:val="28"/>
          <w:lang w:eastAsia="ru-RU"/>
        </w:rPr>
        <w:tab/>
      </w:r>
    </w:p>
    <w:p w:rsidR="00B43DA5" w:rsidRPr="004350D8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350D8">
        <w:rPr>
          <w:rFonts w:ascii="Times New Roman" w:hAnsi="Times New Roman"/>
          <w:sz w:val="28"/>
          <w:szCs w:val="28"/>
          <w:u w:val="single"/>
          <w:lang w:eastAsia="ru-RU"/>
        </w:rPr>
        <w:t>13. Организация работ по охране труда в организации предусматривает: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распределение обязанностей и ответственности в области охраны труда и безопасности образовательного процесса;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создание службы охраны труда или введение должности специалиста по охране труда в штат организации;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участие работников и их представителей в управлении охраной труда в части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366F">
        <w:rPr>
          <w:rFonts w:ascii="Times New Roman" w:hAnsi="Times New Roman"/>
          <w:sz w:val="28"/>
          <w:szCs w:val="28"/>
          <w:lang w:eastAsia="ru-RU"/>
        </w:rPr>
        <w:t>привлечения работников, а также их представителей по охране труда к консультациям, информированию и повышению их квалификации, предоставления условий для совершенствования СУОТ и создания, формирования и функционирования комитета (комиссии) по охране труда;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наличие нормативных правовых актов, содержащих требования охраны труда в соответствии со спецификой деятельности организации;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 xml:space="preserve">передачу и обмен </w:t>
      </w:r>
      <w:r w:rsidRPr="003C3629">
        <w:rPr>
          <w:rFonts w:ascii="Times New Roman" w:hAnsi="Times New Roman"/>
          <w:sz w:val="28"/>
          <w:szCs w:val="28"/>
          <w:lang w:eastAsia="ru-RU"/>
        </w:rPr>
        <w:t>информацией по охране труда,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3629">
        <w:rPr>
          <w:rFonts w:ascii="Times New Roman" w:hAnsi="Times New Roman"/>
          <w:sz w:val="28"/>
          <w:szCs w:val="28"/>
          <w:lang w:eastAsia="ru-RU"/>
        </w:rPr>
        <w:t xml:space="preserve">включающую </w:t>
      </w:r>
      <w:r w:rsidRPr="00DA366F">
        <w:rPr>
          <w:rFonts w:ascii="Times New Roman" w:hAnsi="Times New Roman"/>
          <w:sz w:val="28"/>
          <w:szCs w:val="28"/>
          <w:lang w:eastAsia="ru-RU"/>
        </w:rPr>
        <w:t>получение и рассмотрение внешних и внутренних обращений (сообщений), их документальное оформление и подготовку ответов, а также рассмотрение предложений работников (их представителей).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66F">
        <w:rPr>
          <w:rFonts w:ascii="Times New Roman" w:hAnsi="Times New Roman"/>
          <w:bCs/>
          <w:sz w:val="28"/>
          <w:szCs w:val="28"/>
          <w:lang w:eastAsia="ru-RU"/>
        </w:rPr>
        <w:t>14.</w:t>
      </w:r>
      <w:r w:rsidRPr="00DA366F">
        <w:rPr>
          <w:rFonts w:ascii="Times New Roman" w:hAnsi="Times New Roman"/>
          <w:sz w:val="28"/>
          <w:szCs w:val="28"/>
          <w:lang w:eastAsia="ru-RU"/>
        </w:rPr>
        <w:t xml:space="preserve">В целях разработки мероприятий по улучшению условий и охраны труда, определения ресурсов, необходимых для реализации мероприятий, в организации осуществляется </w:t>
      </w:r>
      <w:r w:rsidRPr="004350D8">
        <w:rPr>
          <w:rFonts w:ascii="Times New Roman" w:hAnsi="Times New Roman"/>
          <w:sz w:val="28"/>
          <w:szCs w:val="28"/>
          <w:u w:val="single"/>
          <w:lang w:eastAsia="ru-RU"/>
        </w:rPr>
        <w:t>планирование деятельности по управлению охраной труда.</w:t>
      </w:r>
    </w:p>
    <w:p w:rsidR="00B43DA5" w:rsidRPr="004350D8" w:rsidRDefault="00B43DA5" w:rsidP="00820FE7">
      <w:pPr>
        <w:tabs>
          <w:tab w:val="left" w:pos="48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350D8">
        <w:rPr>
          <w:rFonts w:ascii="Times New Roman" w:hAnsi="Times New Roman"/>
          <w:b/>
          <w:sz w:val="28"/>
          <w:szCs w:val="28"/>
          <w:lang w:eastAsia="ru-RU"/>
        </w:rPr>
        <w:t>Планирование основано на результатах информации, содержащей:</w:t>
      </w:r>
    </w:p>
    <w:p w:rsidR="00B43DA5" w:rsidRPr="00DA366F" w:rsidRDefault="00B43DA5" w:rsidP="00820FE7">
      <w:pPr>
        <w:tabs>
          <w:tab w:val="left" w:pos="48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требования законодательных и иных нормативных правовых актов;</w:t>
      </w:r>
    </w:p>
    <w:p w:rsidR="00B43DA5" w:rsidRPr="00DA366F" w:rsidRDefault="00B43DA5" w:rsidP="00820FE7">
      <w:pPr>
        <w:tabs>
          <w:tab w:val="left" w:pos="48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результаты специальной оценки условий труда, анализа производственного травматизма, травматизма обучающихся и профессиональной заболеваемости;</w:t>
      </w:r>
    </w:p>
    <w:p w:rsidR="00B43DA5" w:rsidRPr="00DA366F" w:rsidRDefault="00B43DA5" w:rsidP="00820FE7">
      <w:pPr>
        <w:tabs>
          <w:tab w:val="left" w:pos="48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предписаний представителей органов государственного контроля и надзора, представлений технических инспекторов труда Профсоюза.</w:t>
      </w:r>
    </w:p>
    <w:p w:rsidR="00B43DA5" w:rsidRPr="004350D8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350D8">
        <w:rPr>
          <w:rFonts w:ascii="Times New Roman" w:hAnsi="Times New Roman"/>
          <w:b/>
          <w:sz w:val="28"/>
          <w:szCs w:val="28"/>
          <w:u w:val="single"/>
          <w:lang w:eastAsia="ru-RU"/>
        </w:rPr>
        <w:t>Одним из основных документов в организации является план функционирования СУОТ, который включает: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перечень мероприятий, направленных на улучшение условий, охраны труда и здоровья, снижение уровней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366F">
        <w:rPr>
          <w:rFonts w:ascii="Times New Roman" w:hAnsi="Times New Roman"/>
          <w:sz w:val="28"/>
          <w:szCs w:val="28"/>
          <w:lang w:eastAsia="ru-RU"/>
        </w:rPr>
        <w:t xml:space="preserve">профессиональных рисков; 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DA366F">
        <w:rPr>
          <w:rFonts w:ascii="Times New Roman" w:hAnsi="Times New Roman"/>
          <w:sz w:val="28"/>
          <w:szCs w:val="28"/>
          <w:lang w:eastAsia="ru-RU"/>
        </w:rPr>
        <w:t>сроки реализации мероприятий и ответственны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DA366F">
        <w:rPr>
          <w:rFonts w:ascii="Times New Roman" w:hAnsi="Times New Roman"/>
          <w:sz w:val="28"/>
          <w:szCs w:val="28"/>
          <w:lang w:eastAsia="ru-RU"/>
        </w:rPr>
        <w:t xml:space="preserve"> лиц;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DA366F">
        <w:rPr>
          <w:rFonts w:ascii="Times New Roman" w:hAnsi="Times New Roman"/>
          <w:sz w:val="28"/>
          <w:szCs w:val="28"/>
          <w:lang w:eastAsia="ru-RU"/>
        </w:rPr>
        <w:t>источник финансирования мероприятий</w:t>
      </w:r>
      <w:r w:rsidRPr="00DA366F">
        <w:rPr>
          <w:rStyle w:val="FootnoteReference"/>
          <w:rFonts w:ascii="Times New Roman" w:hAnsi="Times New Roman"/>
          <w:sz w:val="28"/>
          <w:szCs w:val="28"/>
          <w:lang w:eastAsia="ru-RU"/>
        </w:rPr>
        <w:footnoteReference w:id="1"/>
      </w:r>
      <w:r w:rsidRPr="00DA366F">
        <w:rPr>
          <w:rFonts w:ascii="Times New Roman" w:hAnsi="Times New Roman"/>
          <w:sz w:val="28"/>
          <w:szCs w:val="28"/>
          <w:lang w:eastAsia="ru-RU"/>
        </w:rPr>
        <w:t>.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66F">
        <w:rPr>
          <w:rFonts w:ascii="Times New Roman" w:hAnsi="Times New Roman"/>
          <w:sz w:val="28"/>
          <w:szCs w:val="28"/>
          <w:lang w:eastAsia="ru-RU"/>
        </w:rPr>
        <w:t>План функционирования СУОТ формируется с учетом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366F">
        <w:rPr>
          <w:rFonts w:ascii="Times New Roman" w:hAnsi="Times New Roman"/>
          <w:sz w:val="28"/>
          <w:szCs w:val="28"/>
          <w:lang w:eastAsia="ru-RU"/>
        </w:rPr>
        <w:t>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B43DA5" w:rsidRPr="004350D8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350D8">
        <w:rPr>
          <w:rFonts w:ascii="Times New Roman" w:hAnsi="Times New Roman"/>
          <w:bCs/>
          <w:sz w:val="28"/>
          <w:szCs w:val="28"/>
          <w:u w:val="single"/>
          <w:lang w:eastAsia="ru-RU"/>
        </w:rPr>
        <w:t>15.Система мер ответственности и стимулирования работников,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Pr="004350D8">
        <w:rPr>
          <w:rFonts w:ascii="Times New Roman" w:hAnsi="Times New Roman"/>
          <w:sz w:val="28"/>
          <w:szCs w:val="28"/>
          <w:u w:val="single"/>
          <w:lang w:eastAsia="ru-RU"/>
        </w:rPr>
        <w:t>участвующих в разработке и реализации СУОТ, при осуществлении образовательного процесса предполагает: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разработку, утверждение и согласование должностных инструкций по охране труда для руководителей и  специалистов;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установление ответственности, материального и морального стимулирования работников за активные действия по реализации СУОТ;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формирование у работников мотивационного механизма безопасного поведения, развитие навыков предвидеть и предупреждать возникновение инцидентов.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66F">
        <w:rPr>
          <w:rFonts w:ascii="Times New Roman" w:hAnsi="Times New Roman"/>
          <w:sz w:val="28"/>
          <w:szCs w:val="28"/>
          <w:lang w:eastAsia="ru-RU"/>
        </w:rPr>
        <w:t>16.</w:t>
      </w:r>
      <w:r w:rsidRPr="004350D8">
        <w:rPr>
          <w:rFonts w:ascii="Times New Roman" w:hAnsi="Times New Roman"/>
          <w:sz w:val="28"/>
          <w:szCs w:val="28"/>
          <w:u w:val="single"/>
          <w:lang w:eastAsia="ru-RU"/>
        </w:rPr>
        <w:t>В целях создания здоровых и безопасных условий труда работников и обучающихся в организации планируются и реализуются действия, процедуры, процессы, которые предусматривают: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DA366F">
        <w:rPr>
          <w:rFonts w:ascii="Times New Roman" w:hAnsi="Times New Roman"/>
          <w:sz w:val="28"/>
          <w:szCs w:val="28"/>
          <w:lang w:eastAsia="ru-RU"/>
        </w:rPr>
        <w:t>обеспечение безопасных условий труда на рабочих местах, в том числе при эксплуатации зданий, сооружений, а также оборудования и инструментов;</w:t>
      </w:r>
    </w:p>
    <w:p w:rsidR="00B43DA5" w:rsidRPr="00DA366F" w:rsidRDefault="00B43DA5" w:rsidP="00B63E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финансирование мероприятий по охране труда и здоровья;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366F">
        <w:rPr>
          <w:rFonts w:ascii="Times New Roman" w:hAnsi="Times New Roman"/>
          <w:sz w:val="28"/>
          <w:szCs w:val="28"/>
        </w:rPr>
        <w:t>идентификацию опасностей (выявление и установление потенциальных рисков, связанных с производственным травматизмом, профессиональными заболеваниями, аварийными ситуациями и т. д.)</w:t>
      </w:r>
      <w:r w:rsidRPr="00DA366F">
        <w:rPr>
          <w:rFonts w:ascii="Times New Roman" w:hAnsi="Times New Roman"/>
          <w:sz w:val="28"/>
          <w:szCs w:val="28"/>
          <w:lang w:eastAsia="ru-RU"/>
        </w:rPr>
        <w:t>;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проведение специальной оценки условий труда с целью выявления вредных и опасных производственных факторов, предоставления гарантий и компенсаций работникам, занятым во вредных и (или) опасных условиях труда по результатам СОУТ;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организацию и проведение обучения безопасным методам и приемам работ, оказанию первой помощи пострадавшим на производстве, проведение инструктажей по охране труда и проверки знаний требований охраны труда работников;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проведение обязательных предварительных и периодических медицинских осмотров работников образования;</w:t>
      </w:r>
    </w:p>
    <w:p w:rsidR="00B43DA5" w:rsidRPr="00DA366F" w:rsidRDefault="00B43DA5" w:rsidP="00820FE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обеспечение сертифицированной специальной одеждой и другими средствами индивидуальной защиты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366F">
        <w:rPr>
          <w:rFonts w:ascii="Times New Roman" w:hAnsi="Times New Roman"/>
          <w:sz w:val="28"/>
          <w:szCs w:val="28"/>
          <w:lang w:eastAsia="ru-RU"/>
        </w:rPr>
        <w:t xml:space="preserve">работников, занятых на работах с вредными и опасными условиями труда, </w:t>
      </w:r>
      <w:r w:rsidRPr="00DA366F">
        <w:rPr>
          <w:rFonts w:ascii="Times New Roman" w:hAnsi="Times New Roman"/>
          <w:sz w:val="28"/>
          <w:szCs w:val="28"/>
        </w:rPr>
        <w:t>а также на работах, выполняемых в особых температурных условиях или связанных с загрязнением</w:t>
      </w:r>
      <w:r w:rsidRPr="00DA366F">
        <w:rPr>
          <w:rFonts w:ascii="Times New Roman" w:hAnsi="Times New Roman"/>
          <w:sz w:val="28"/>
          <w:szCs w:val="28"/>
          <w:lang w:eastAsia="ru-RU"/>
        </w:rPr>
        <w:t>;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лечебно-профилактическое обслуживание работников, организацию режима труда и отдыха;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 xml:space="preserve">расследование и анализ причин несчастных случаев на производстве,  профессиональных заболеваний; 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 xml:space="preserve">нормативно-правовое и информационное обеспечение по охране труда; 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другие функции, предусмотренные трудовым законодательством (включая законодательство об охране труда) и иных нормативных правовых актов, содержащих нормы трудового права.</w:t>
      </w:r>
    </w:p>
    <w:p w:rsidR="00B43DA5" w:rsidRPr="004350D8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350D8">
        <w:rPr>
          <w:rFonts w:ascii="Times New Roman" w:hAnsi="Times New Roman"/>
          <w:bCs/>
          <w:sz w:val="28"/>
          <w:szCs w:val="28"/>
          <w:u w:val="single"/>
          <w:lang w:eastAsia="ru-RU"/>
        </w:rPr>
        <w:t>17.</w:t>
      </w:r>
      <w:r w:rsidRPr="004350D8">
        <w:rPr>
          <w:rFonts w:ascii="Times New Roman" w:hAnsi="Times New Roman"/>
          <w:sz w:val="28"/>
          <w:szCs w:val="28"/>
          <w:u w:val="single"/>
          <w:lang w:eastAsia="ru-RU"/>
        </w:rPr>
        <w:t>Осуществление контроля за соблюдением требований охраны труда на рабочих местах, мониторинга условий и охраны труда, внутреннего и внешнего аудитов по вопросам охраны труда и безопасности образовательного процесса является одним из главных элементов СУОТ, направленных на:</w:t>
      </w:r>
    </w:p>
    <w:p w:rsidR="00B43DA5" w:rsidRPr="00DA366F" w:rsidRDefault="00B43DA5" w:rsidP="00820F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проверку (обследование) состояния охраны труда в организации и соответствие условий труда на рабочих местах требованиям охраны труда;</w:t>
      </w:r>
    </w:p>
    <w:p w:rsidR="00B43DA5" w:rsidRPr="00DA366F" w:rsidRDefault="00B43DA5" w:rsidP="00820F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Pr="00DA366F">
        <w:rPr>
          <w:rFonts w:ascii="Times New Roman" w:hAnsi="Times New Roman"/>
          <w:sz w:val="28"/>
          <w:szCs w:val="28"/>
          <w:lang w:eastAsia="ru-RU"/>
        </w:rPr>
        <w:t>выполнение руководителями и специалистами должностных обязанностей по охране труда;</w:t>
      </w:r>
    </w:p>
    <w:p w:rsidR="00B43DA5" w:rsidRPr="00DA366F" w:rsidRDefault="00B43DA5" w:rsidP="00820F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выявление и предупреждение нарушений требований охраны труда;</w:t>
      </w:r>
    </w:p>
    <w:p w:rsidR="00B43DA5" w:rsidRPr="00DA366F" w:rsidRDefault="00B43DA5" w:rsidP="00820F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принятие мер по устранению выявленных недостатков.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66F">
        <w:rPr>
          <w:rFonts w:ascii="Times New Roman" w:hAnsi="Times New Roman"/>
          <w:sz w:val="28"/>
          <w:szCs w:val="28"/>
          <w:lang w:eastAsia="ru-RU"/>
        </w:rPr>
        <w:t>18. Одним из основных свойств СУОТ является ее совершенствование и повышение эффективности функционирования, направленное на создание безопасных условий труда, предупреждение несчастных случаев на производстве, профессиональных заболеваний путем выявления, оценки и снижения уровней профессиональных рисков.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66F">
        <w:rPr>
          <w:rFonts w:ascii="Times New Roman" w:hAnsi="Times New Roman"/>
          <w:sz w:val="28"/>
          <w:szCs w:val="28"/>
          <w:lang w:eastAsia="ru-RU"/>
        </w:rPr>
        <w:t>Совершенствование СУОТ обеспечивается своевременной реализацией мероприятий, предусматривающих: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определени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A366F">
        <w:rPr>
          <w:rFonts w:ascii="Times New Roman" w:hAnsi="Times New Roman"/>
          <w:sz w:val="28"/>
          <w:szCs w:val="28"/>
          <w:lang w:eastAsia="ru-RU"/>
        </w:rPr>
        <w:t xml:space="preserve"> опасных и вредных производственных факторов и оценки рисков;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366F">
        <w:rPr>
          <w:rFonts w:ascii="Times New Roman" w:hAnsi="Times New Roman"/>
          <w:sz w:val="28"/>
          <w:szCs w:val="28"/>
          <w:lang w:eastAsia="ru-RU"/>
        </w:rPr>
        <w:t>анализ причин несчастных случаев, профессиональных заболеваний и инцидентов на производстве;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проведение</w:t>
      </w:r>
      <w:r w:rsidRPr="00DA366F">
        <w:rPr>
          <w:rFonts w:ascii="Times New Roman" w:hAnsi="Times New Roman"/>
          <w:sz w:val="28"/>
          <w:szCs w:val="28"/>
          <w:lang w:eastAsia="ru-RU"/>
        </w:rPr>
        <w:t xml:space="preserve"> проверок (обследований) по охране труда;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внесение </w:t>
      </w:r>
      <w:r w:rsidRPr="00DA366F">
        <w:rPr>
          <w:rFonts w:ascii="Times New Roman" w:hAnsi="Times New Roman"/>
          <w:sz w:val="28"/>
          <w:szCs w:val="28"/>
          <w:lang w:eastAsia="ru-RU"/>
        </w:rPr>
        <w:t>предложени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DA366F">
        <w:rPr>
          <w:rFonts w:ascii="Times New Roman" w:hAnsi="Times New Roman"/>
          <w:sz w:val="28"/>
          <w:szCs w:val="28"/>
          <w:lang w:eastAsia="ru-RU"/>
        </w:rPr>
        <w:t xml:space="preserve"> работников организации, уполномоченных по охране труда и комитетов (комиссий) по охране труда по улучшению условий труда на рабочих местах;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представление предложений по внесению изменений</w:t>
      </w:r>
      <w:r w:rsidRPr="00DA366F">
        <w:rPr>
          <w:rFonts w:ascii="Times New Roman" w:hAnsi="Times New Roman"/>
          <w:sz w:val="28"/>
          <w:szCs w:val="28"/>
          <w:lang w:eastAsia="ru-RU"/>
        </w:rPr>
        <w:t xml:space="preserve"> в трудово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A366F">
        <w:rPr>
          <w:rFonts w:ascii="Times New Roman" w:hAnsi="Times New Roman"/>
          <w:sz w:val="28"/>
          <w:szCs w:val="28"/>
          <w:lang w:eastAsia="ru-RU"/>
        </w:rPr>
        <w:t xml:space="preserve"> законодательств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A366F">
        <w:rPr>
          <w:rFonts w:ascii="Times New Roman" w:hAnsi="Times New Roman"/>
          <w:sz w:val="28"/>
          <w:szCs w:val="28"/>
          <w:lang w:eastAsia="ru-RU"/>
        </w:rPr>
        <w:t xml:space="preserve"> (включая законодательство об охране труда) и ины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A366F">
        <w:rPr>
          <w:rFonts w:ascii="Times New Roman" w:hAnsi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DA366F">
        <w:rPr>
          <w:rFonts w:ascii="Times New Roman" w:hAnsi="Times New Roman"/>
          <w:sz w:val="28"/>
          <w:szCs w:val="28"/>
          <w:lang w:eastAsia="ru-RU"/>
        </w:rPr>
        <w:t>, содержащи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A366F">
        <w:rPr>
          <w:rFonts w:ascii="Times New Roman" w:hAnsi="Times New Roman"/>
          <w:sz w:val="28"/>
          <w:szCs w:val="28"/>
          <w:lang w:eastAsia="ru-RU"/>
        </w:rPr>
        <w:t xml:space="preserve"> нормы трудового права,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DA366F">
        <w:rPr>
          <w:rFonts w:ascii="Times New Roman" w:hAnsi="Times New Roman"/>
          <w:sz w:val="28"/>
          <w:szCs w:val="28"/>
          <w:lang w:eastAsia="ru-RU"/>
        </w:rPr>
        <w:t xml:space="preserve"> по охране труда, а также коллективны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A366F">
        <w:rPr>
          <w:rFonts w:ascii="Times New Roman" w:hAnsi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DA366F">
        <w:rPr>
          <w:rFonts w:ascii="Times New Roman" w:hAnsi="Times New Roman"/>
          <w:sz w:val="28"/>
          <w:szCs w:val="28"/>
          <w:lang w:eastAsia="ru-RU"/>
        </w:rPr>
        <w:t xml:space="preserve"> (соглашения по охране труда).</w:t>
      </w:r>
    </w:p>
    <w:p w:rsidR="00B43DA5" w:rsidRPr="00DA366F" w:rsidRDefault="00B43DA5" w:rsidP="004144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6F">
        <w:rPr>
          <w:rFonts w:ascii="Times New Roman" w:hAnsi="Times New Roman"/>
          <w:sz w:val="28"/>
          <w:szCs w:val="28"/>
          <w:lang w:eastAsia="ru-RU"/>
        </w:rPr>
        <w:t>19. Повышение эффективности функционирования СУОТ определяется актуальностью и результативностью мероприятий по улучшению условий и охраны труда, корректирующими действиями, а также обеспечением необходимыми средствами и ресурсами.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DA5" w:rsidRPr="00EB5CED" w:rsidRDefault="00B43DA5" w:rsidP="00746B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CED">
        <w:rPr>
          <w:rFonts w:ascii="Times New Roman" w:hAnsi="Times New Roman"/>
          <w:b/>
          <w:sz w:val="28"/>
          <w:szCs w:val="28"/>
        </w:rPr>
        <w:t>I</w:t>
      </w:r>
      <w:r w:rsidRPr="00EB5CED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EB5CED">
        <w:rPr>
          <w:rFonts w:ascii="Times New Roman" w:hAnsi="Times New Roman"/>
          <w:b/>
          <w:sz w:val="28"/>
          <w:szCs w:val="28"/>
          <w:lang w:eastAsia="ru-RU"/>
        </w:rPr>
        <w:t xml:space="preserve">.Нормативно-правовое обеспечение и информационное сопровождение </w:t>
      </w:r>
    </w:p>
    <w:p w:rsidR="00B43DA5" w:rsidRPr="00EB5CED" w:rsidRDefault="00B43DA5" w:rsidP="00746BB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5CED">
        <w:rPr>
          <w:rFonts w:ascii="Times New Roman" w:hAnsi="Times New Roman"/>
          <w:b/>
          <w:sz w:val="28"/>
          <w:szCs w:val="28"/>
          <w:lang w:eastAsia="ru-RU"/>
        </w:rPr>
        <w:t>системы управления охраной труда</w:t>
      </w:r>
    </w:p>
    <w:p w:rsidR="00B43DA5" w:rsidRPr="00DA366F" w:rsidRDefault="00B43DA5" w:rsidP="00746B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66F">
        <w:rPr>
          <w:rFonts w:ascii="Times New Roman" w:hAnsi="Times New Roman"/>
          <w:sz w:val="28"/>
          <w:szCs w:val="28"/>
          <w:lang w:eastAsia="ru-RU"/>
        </w:rPr>
        <w:t>20. В целях эффективного управления охраной труда работодатель (руководитель организации) по согласованию с выборным профсоюзным органом обеспечивает формирование:</w:t>
      </w:r>
    </w:p>
    <w:p w:rsidR="00B43DA5" w:rsidRPr="00DA366F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66F">
        <w:rPr>
          <w:rFonts w:ascii="Times New Roman" w:hAnsi="Times New Roman"/>
          <w:sz w:val="28"/>
          <w:szCs w:val="28"/>
          <w:lang w:eastAsia="ru-RU"/>
        </w:rPr>
        <w:t>перечня законодательных и иных нормативных правовых актов по охране труда, необходимых для создания и функционирования СУОТ в организации с учетом типа, специфики и характера ее деятельности;</w:t>
      </w:r>
    </w:p>
    <w:p w:rsidR="00B43DA5" w:rsidRPr="00DA366F" w:rsidRDefault="00B43DA5" w:rsidP="00746B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66F">
        <w:rPr>
          <w:rFonts w:ascii="Times New Roman" w:hAnsi="Times New Roman"/>
          <w:sz w:val="28"/>
          <w:szCs w:val="28"/>
          <w:lang w:eastAsia="ru-RU"/>
        </w:rPr>
        <w:t>условий для информационного сопровождения действий, процедур, процессов и обеспечения ресурсов, иных технических и организационно-методических мероприятий по внедрению и реализации СУОТ в организации.</w:t>
      </w:r>
    </w:p>
    <w:p w:rsidR="00B43DA5" w:rsidRDefault="00B43DA5" w:rsidP="00E0005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3DA5" w:rsidRPr="00EB5CED" w:rsidRDefault="00B43DA5" w:rsidP="00E0005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EB5CED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EB5CED">
        <w:rPr>
          <w:rFonts w:ascii="Times New Roman" w:hAnsi="Times New Roman"/>
          <w:b/>
          <w:sz w:val="28"/>
          <w:szCs w:val="28"/>
          <w:lang w:eastAsia="ru-RU"/>
        </w:rPr>
        <w:t>. Заключительные положения</w:t>
      </w:r>
    </w:p>
    <w:p w:rsidR="00B43DA5" w:rsidRPr="00DA366F" w:rsidRDefault="00B43DA5" w:rsidP="00E000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66F">
        <w:rPr>
          <w:rFonts w:ascii="Times New Roman" w:hAnsi="Times New Roman"/>
          <w:sz w:val="28"/>
          <w:szCs w:val="28"/>
          <w:lang w:eastAsia="ru-RU"/>
        </w:rPr>
        <w:t>21. Настоящие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366F">
        <w:rPr>
          <w:rFonts w:ascii="Times New Roman" w:hAnsi="Times New Roman"/>
          <w:sz w:val="28"/>
          <w:szCs w:val="28"/>
          <w:lang w:eastAsia="ru-RU"/>
        </w:rPr>
        <w:t>Рекомендации являются методическим документом, включающим основные элементы системы управления охраной труда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366F">
        <w:rPr>
          <w:rFonts w:ascii="Times New Roman" w:hAnsi="Times New Roman"/>
          <w:sz w:val="28"/>
          <w:szCs w:val="28"/>
          <w:lang w:eastAsia="ru-RU"/>
        </w:rPr>
        <w:t>в системе образования.</w:t>
      </w:r>
    </w:p>
    <w:p w:rsidR="00B43DA5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66F">
        <w:rPr>
          <w:rFonts w:ascii="Times New Roman" w:hAnsi="Times New Roman"/>
          <w:sz w:val="28"/>
          <w:szCs w:val="28"/>
          <w:lang w:eastAsia="ru-RU"/>
        </w:rPr>
        <w:t xml:space="preserve">22.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A366F">
        <w:rPr>
          <w:rFonts w:ascii="Times New Roman" w:hAnsi="Times New Roman"/>
          <w:sz w:val="28"/>
          <w:szCs w:val="28"/>
          <w:lang w:eastAsia="ru-RU"/>
        </w:rPr>
        <w:t>рган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Pr="00DA366F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 субъектов Российской Федерации и орган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Pr="00DA366F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самоуправления, осуществляющи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DA366F">
        <w:rPr>
          <w:rFonts w:ascii="Times New Roman" w:hAnsi="Times New Roman"/>
          <w:sz w:val="28"/>
          <w:szCs w:val="28"/>
          <w:lang w:eastAsia="ru-RU"/>
        </w:rPr>
        <w:t xml:space="preserve"> управление в сфере образования, образовательны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DA366F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/>
          <w:sz w:val="28"/>
          <w:szCs w:val="28"/>
          <w:lang w:eastAsia="ru-RU"/>
        </w:rPr>
        <w:t xml:space="preserve">ям предлагается использовать данные Рекомендации </w:t>
      </w:r>
      <w:r w:rsidRPr="00DA366F">
        <w:rPr>
          <w:rFonts w:ascii="Times New Roman" w:hAnsi="Times New Roman"/>
          <w:sz w:val="28"/>
          <w:szCs w:val="28"/>
          <w:lang w:eastAsia="ru-RU"/>
        </w:rPr>
        <w:t xml:space="preserve">при разработке </w:t>
      </w:r>
      <w:r>
        <w:rPr>
          <w:rFonts w:ascii="Times New Roman" w:hAnsi="Times New Roman"/>
          <w:sz w:val="28"/>
          <w:szCs w:val="28"/>
          <w:lang w:eastAsia="ru-RU"/>
        </w:rPr>
        <w:t>аналогичных документов</w:t>
      </w:r>
      <w:r w:rsidRPr="00DA366F">
        <w:rPr>
          <w:rFonts w:ascii="Times New Roman" w:hAnsi="Times New Roman"/>
          <w:sz w:val="28"/>
          <w:szCs w:val="28"/>
          <w:lang w:eastAsia="ru-RU"/>
        </w:rPr>
        <w:t xml:space="preserve"> по управлению охраной труда и обеспечению безопасности образовательного процесса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366F">
        <w:rPr>
          <w:rFonts w:ascii="Times New Roman" w:hAnsi="Times New Roman"/>
          <w:sz w:val="28"/>
          <w:szCs w:val="28"/>
          <w:lang w:eastAsia="ru-RU"/>
        </w:rPr>
        <w:t xml:space="preserve">с учетом особенностей региона, </w:t>
      </w:r>
      <w:r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Pr="00DA366F">
        <w:rPr>
          <w:rFonts w:ascii="Times New Roman" w:hAnsi="Times New Roman"/>
          <w:sz w:val="28"/>
          <w:szCs w:val="28"/>
          <w:lang w:eastAsia="ru-RU"/>
        </w:rPr>
        <w:t>типа, специфики и характера деятельности организации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43DA5" w:rsidRPr="00BC41AD" w:rsidRDefault="00B43DA5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DA366F">
        <w:rPr>
          <w:rFonts w:ascii="Times New Roman" w:hAnsi="Times New Roman"/>
          <w:sz w:val="28"/>
          <w:szCs w:val="28"/>
        </w:rPr>
        <w:t>. Контроль за соблюдением трудового законодательства и иных нормативных правовых актов, содержащих нормы трудового права, в подведомственных организациях осуществляется федеральными органами исполнительной власти, органами исполнительной власти субъектов Российской Федерации, органами местного самоуправления, профсоюзами в порядке и на условиях, определяемых законами Российской Федерации и законами субъектов Российской Федерации.</w:t>
      </w:r>
    </w:p>
    <w:sectPr w:rsidR="00B43DA5" w:rsidRPr="00BC41AD" w:rsidSect="00746BB2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DA5" w:rsidRDefault="00B43DA5" w:rsidP="00B8732C">
      <w:pPr>
        <w:spacing w:after="0" w:line="240" w:lineRule="auto"/>
      </w:pPr>
      <w:r>
        <w:separator/>
      </w:r>
    </w:p>
  </w:endnote>
  <w:endnote w:type="continuationSeparator" w:id="0">
    <w:p w:rsidR="00B43DA5" w:rsidRDefault="00B43DA5" w:rsidP="00B8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A5" w:rsidRDefault="00B43DA5">
    <w:pPr>
      <w:pStyle w:val="Footer"/>
      <w:jc w:val="right"/>
    </w:pPr>
  </w:p>
  <w:p w:rsidR="00B43DA5" w:rsidRDefault="00B43D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DA5" w:rsidRDefault="00B43DA5" w:rsidP="00B8732C">
      <w:pPr>
        <w:spacing w:after="0" w:line="240" w:lineRule="auto"/>
      </w:pPr>
      <w:r>
        <w:separator/>
      </w:r>
    </w:p>
  </w:footnote>
  <w:footnote w:type="continuationSeparator" w:id="0">
    <w:p w:rsidR="00B43DA5" w:rsidRDefault="00B43DA5" w:rsidP="00B8732C">
      <w:pPr>
        <w:spacing w:after="0" w:line="240" w:lineRule="auto"/>
      </w:pPr>
      <w:r>
        <w:continuationSeparator/>
      </w:r>
    </w:p>
  </w:footnote>
  <w:footnote w:id="1">
    <w:p w:rsidR="00B43DA5" w:rsidRDefault="00B43DA5" w:rsidP="007243EE">
      <w:pPr>
        <w:pStyle w:val="FootnoteText"/>
        <w:jc w:val="both"/>
      </w:pPr>
      <w:r>
        <w:rPr>
          <w:rStyle w:val="FootnoteReference"/>
        </w:rPr>
        <w:footnoteRef/>
      </w:r>
      <w:r w:rsidRPr="00623724">
        <w:t>Финансирование мероприятий по улучшению условий и охраны труда осуществляется</w:t>
      </w:r>
      <w:r>
        <w:t xml:space="preserve"> в соответствии со статьей 226 Трудового кодекса Российской </w:t>
      </w:r>
      <w:r w:rsidRPr="00F5231A">
        <w:t>Федерации</w:t>
      </w:r>
      <w:r>
        <w:t xml:space="preserve"> </w:t>
      </w:r>
      <w:r w:rsidRPr="00F5231A">
        <w:t>,</w:t>
      </w:r>
      <w:r>
        <w:t xml:space="preserve"> в </w:t>
      </w:r>
      <w:r w:rsidRPr="00F5231A">
        <w:t>том числе из средств Фонда социального страхования Российской Федерации</w:t>
      </w:r>
      <w:r>
        <w:t xml:space="preserve">, </w:t>
      </w:r>
      <w:r w:rsidRPr="00F5231A">
        <w:t>и правил финансового обеспечения предупредительных мер по сокращению производственного травматизма и</w:t>
      </w:r>
      <w:r w:rsidRPr="00B83829">
        <w:t xml:space="preserve">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A5" w:rsidRPr="003264B4" w:rsidRDefault="00B43DA5">
    <w:pPr>
      <w:pStyle w:val="Header"/>
      <w:jc w:val="center"/>
      <w:rPr>
        <w:rFonts w:ascii="Times New Roman" w:hAnsi="Times New Roman"/>
        <w:sz w:val="24"/>
        <w:szCs w:val="24"/>
      </w:rPr>
    </w:pPr>
    <w:r w:rsidRPr="003264B4">
      <w:rPr>
        <w:rFonts w:ascii="Times New Roman" w:hAnsi="Times New Roman"/>
        <w:sz w:val="24"/>
        <w:szCs w:val="24"/>
      </w:rPr>
      <w:fldChar w:fldCharType="begin"/>
    </w:r>
    <w:r w:rsidRPr="003264B4">
      <w:rPr>
        <w:rFonts w:ascii="Times New Roman" w:hAnsi="Times New Roman"/>
        <w:sz w:val="24"/>
        <w:szCs w:val="24"/>
      </w:rPr>
      <w:instrText>PAGE   \* MERGEFORMAT</w:instrText>
    </w:r>
    <w:r w:rsidRPr="003264B4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10</w:t>
    </w:r>
    <w:r w:rsidRPr="003264B4">
      <w:rPr>
        <w:rFonts w:ascii="Times New Roman" w:hAnsi="Times New Roman"/>
        <w:sz w:val="24"/>
        <w:szCs w:val="24"/>
      </w:rPr>
      <w:fldChar w:fldCharType="end"/>
    </w:r>
  </w:p>
  <w:p w:rsidR="00B43DA5" w:rsidRDefault="00B43D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D"/>
    <w:multiLevelType w:val="multilevel"/>
    <w:tmpl w:val="0000006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6F"/>
    <w:multiLevelType w:val="multilevel"/>
    <w:tmpl w:val="0000006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6904836"/>
    <w:multiLevelType w:val="hybridMultilevel"/>
    <w:tmpl w:val="0F14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62A"/>
    <w:rsid w:val="000027E2"/>
    <w:rsid w:val="000050BB"/>
    <w:rsid w:val="000069AF"/>
    <w:rsid w:val="00010B01"/>
    <w:rsid w:val="0001187C"/>
    <w:rsid w:val="00033EDC"/>
    <w:rsid w:val="00035041"/>
    <w:rsid w:val="00044DF6"/>
    <w:rsid w:val="00066CE2"/>
    <w:rsid w:val="00066EAD"/>
    <w:rsid w:val="00080531"/>
    <w:rsid w:val="000A7E92"/>
    <w:rsid w:val="000B13E8"/>
    <w:rsid w:val="000B2103"/>
    <w:rsid w:val="001052D4"/>
    <w:rsid w:val="00121E81"/>
    <w:rsid w:val="001228B9"/>
    <w:rsid w:val="00133780"/>
    <w:rsid w:val="00156107"/>
    <w:rsid w:val="00176328"/>
    <w:rsid w:val="0019216B"/>
    <w:rsid w:val="001B4228"/>
    <w:rsid w:val="001F6FEE"/>
    <w:rsid w:val="0020535A"/>
    <w:rsid w:val="0020696C"/>
    <w:rsid w:val="00252D07"/>
    <w:rsid w:val="00260E4F"/>
    <w:rsid w:val="00262BEA"/>
    <w:rsid w:val="0027626B"/>
    <w:rsid w:val="002762D7"/>
    <w:rsid w:val="0029033F"/>
    <w:rsid w:val="002C19EE"/>
    <w:rsid w:val="002C237E"/>
    <w:rsid w:val="002C3750"/>
    <w:rsid w:val="002D2D6A"/>
    <w:rsid w:val="002D59C6"/>
    <w:rsid w:val="002E2646"/>
    <w:rsid w:val="00312249"/>
    <w:rsid w:val="003264B4"/>
    <w:rsid w:val="003410B7"/>
    <w:rsid w:val="00353F61"/>
    <w:rsid w:val="00354CB0"/>
    <w:rsid w:val="00370262"/>
    <w:rsid w:val="00387214"/>
    <w:rsid w:val="00391484"/>
    <w:rsid w:val="003A07BB"/>
    <w:rsid w:val="003B6245"/>
    <w:rsid w:val="003C3629"/>
    <w:rsid w:val="003F2288"/>
    <w:rsid w:val="003F6151"/>
    <w:rsid w:val="00404E2B"/>
    <w:rsid w:val="004144ED"/>
    <w:rsid w:val="00421B56"/>
    <w:rsid w:val="00423834"/>
    <w:rsid w:val="004350D8"/>
    <w:rsid w:val="00435B31"/>
    <w:rsid w:val="00442BED"/>
    <w:rsid w:val="00453B45"/>
    <w:rsid w:val="00487361"/>
    <w:rsid w:val="00490CB9"/>
    <w:rsid w:val="004A7A22"/>
    <w:rsid w:val="004B0074"/>
    <w:rsid w:val="004C0100"/>
    <w:rsid w:val="004C379A"/>
    <w:rsid w:val="004C3A0A"/>
    <w:rsid w:val="004C70CB"/>
    <w:rsid w:val="005037A5"/>
    <w:rsid w:val="005338E7"/>
    <w:rsid w:val="00533B16"/>
    <w:rsid w:val="0054341F"/>
    <w:rsid w:val="00556043"/>
    <w:rsid w:val="005609CF"/>
    <w:rsid w:val="00562856"/>
    <w:rsid w:val="00567A2D"/>
    <w:rsid w:val="0059375A"/>
    <w:rsid w:val="005B7AF8"/>
    <w:rsid w:val="005C7DC3"/>
    <w:rsid w:val="005E469B"/>
    <w:rsid w:val="005E6B29"/>
    <w:rsid w:val="005F0AD0"/>
    <w:rsid w:val="005F2EED"/>
    <w:rsid w:val="00623724"/>
    <w:rsid w:val="00624C3D"/>
    <w:rsid w:val="0063210E"/>
    <w:rsid w:val="00635999"/>
    <w:rsid w:val="006369A2"/>
    <w:rsid w:val="00640F41"/>
    <w:rsid w:val="006552A3"/>
    <w:rsid w:val="00665EDC"/>
    <w:rsid w:val="00673D75"/>
    <w:rsid w:val="00676D8D"/>
    <w:rsid w:val="00685C33"/>
    <w:rsid w:val="00686BC2"/>
    <w:rsid w:val="006E540C"/>
    <w:rsid w:val="006F0792"/>
    <w:rsid w:val="006F1F1C"/>
    <w:rsid w:val="0070234D"/>
    <w:rsid w:val="0071285B"/>
    <w:rsid w:val="00720F17"/>
    <w:rsid w:val="00723082"/>
    <w:rsid w:val="007243EE"/>
    <w:rsid w:val="00735418"/>
    <w:rsid w:val="0073733A"/>
    <w:rsid w:val="0074035D"/>
    <w:rsid w:val="00742208"/>
    <w:rsid w:val="0074296A"/>
    <w:rsid w:val="00746BB2"/>
    <w:rsid w:val="00750B86"/>
    <w:rsid w:val="00753275"/>
    <w:rsid w:val="007618C5"/>
    <w:rsid w:val="00762BF7"/>
    <w:rsid w:val="00764620"/>
    <w:rsid w:val="00771F9B"/>
    <w:rsid w:val="0077521B"/>
    <w:rsid w:val="00780152"/>
    <w:rsid w:val="007879FD"/>
    <w:rsid w:val="007D2136"/>
    <w:rsid w:val="007E5F4E"/>
    <w:rsid w:val="00802054"/>
    <w:rsid w:val="00820FE7"/>
    <w:rsid w:val="00823C1E"/>
    <w:rsid w:val="00850517"/>
    <w:rsid w:val="008643F3"/>
    <w:rsid w:val="008741C0"/>
    <w:rsid w:val="00880D76"/>
    <w:rsid w:val="0088143A"/>
    <w:rsid w:val="00897911"/>
    <w:rsid w:val="008B63DD"/>
    <w:rsid w:val="008C32E2"/>
    <w:rsid w:val="008D245B"/>
    <w:rsid w:val="008D5150"/>
    <w:rsid w:val="008E107F"/>
    <w:rsid w:val="00901B63"/>
    <w:rsid w:val="00930910"/>
    <w:rsid w:val="00947C5B"/>
    <w:rsid w:val="0095339A"/>
    <w:rsid w:val="009676F1"/>
    <w:rsid w:val="00973764"/>
    <w:rsid w:val="00975FEA"/>
    <w:rsid w:val="00983BCA"/>
    <w:rsid w:val="009C3140"/>
    <w:rsid w:val="009E0EE0"/>
    <w:rsid w:val="009E1F31"/>
    <w:rsid w:val="009F371E"/>
    <w:rsid w:val="00A00F10"/>
    <w:rsid w:val="00A16F98"/>
    <w:rsid w:val="00A4264F"/>
    <w:rsid w:val="00A4498B"/>
    <w:rsid w:val="00A46F92"/>
    <w:rsid w:val="00A84211"/>
    <w:rsid w:val="00A8555A"/>
    <w:rsid w:val="00AB0C10"/>
    <w:rsid w:val="00AB1F19"/>
    <w:rsid w:val="00AB730B"/>
    <w:rsid w:val="00AC30DB"/>
    <w:rsid w:val="00AD5D22"/>
    <w:rsid w:val="00B05368"/>
    <w:rsid w:val="00B10317"/>
    <w:rsid w:val="00B15B24"/>
    <w:rsid w:val="00B2384A"/>
    <w:rsid w:val="00B243FF"/>
    <w:rsid w:val="00B351A5"/>
    <w:rsid w:val="00B43DA5"/>
    <w:rsid w:val="00B631F7"/>
    <w:rsid w:val="00B63E9F"/>
    <w:rsid w:val="00B7275D"/>
    <w:rsid w:val="00B83829"/>
    <w:rsid w:val="00B8732C"/>
    <w:rsid w:val="00BB545C"/>
    <w:rsid w:val="00BC41AD"/>
    <w:rsid w:val="00BE4FD9"/>
    <w:rsid w:val="00BF0A6F"/>
    <w:rsid w:val="00C10317"/>
    <w:rsid w:val="00C32827"/>
    <w:rsid w:val="00C36650"/>
    <w:rsid w:val="00C411FA"/>
    <w:rsid w:val="00C47D15"/>
    <w:rsid w:val="00C51776"/>
    <w:rsid w:val="00C62887"/>
    <w:rsid w:val="00C67B7E"/>
    <w:rsid w:val="00C7362A"/>
    <w:rsid w:val="00CA3AA4"/>
    <w:rsid w:val="00CB389D"/>
    <w:rsid w:val="00CD3F88"/>
    <w:rsid w:val="00CE5FA4"/>
    <w:rsid w:val="00CF647D"/>
    <w:rsid w:val="00CF7BA4"/>
    <w:rsid w:val="00D0267B"/>
    <w:rsid w:val="00D16999"/>
    <w:rsid w:val="00D17EB3"/>
    <w:rsid w:val="00D53757"/>
    <w:rsid w:val="00D715E8"/>
    <w:rsid w:val="00D7259A"/>
    <w:rsid w:val="00D73480"/>
    <w:rsid w:val="00D93124"/>
    <w:rsid w:val="00DA366F"/>
    <w:rsid w:val="00DC127A"/>
    <w:rsid w:val="00DC3DAF"/>
    <w:rsid w:val="00DF3D06"/>
    <w:rsid w:val="00E00056"/>
    <w:rsid w:val="00E013A5"/>
    <w:rsid w:val="00E06DE0"/>
    <w:rsid w:val="00E233D4"/>
    <w:rsid w:val="00E42DC1"/>
    <w:rsid w:val="00E45A30"/>
    <w:rsid w:val="00E55180"/>
    <w:rsid w:val="00E76D40"/>
    <w:rsid w:val="00E80DDD"/>
    <w:rsid w:val="00E94910"/>
    <w:rsid w:val="00E95C39"/>
    <w:rsid w:val="00EB5CED"/>
    <w:rsid w:val="00EE2D23"/>
    <w:rsid w:val="00F00A8A"/>
    <w:rsid w:val="00F0162A"/>
    <w:rsid w:val="00F1477B"/>
    <w:rsid w:val="00F20812"/>
    <w:rsid w:val="00F21239"/>
    <w:rsid w:val="00F212EA"/>
    <w:rsid w:val="00F21DD8"/>
    <w:rsid w:val="00F3329C"/>
    <w:rsid w:val="00F45E0C"/>
    <w:rsid w:val="00F5231A"/>
    <w:rsid w:val="00F7397C"/>
    <w:rsid w:val="00F97D9A"/>
    <w:rsid w:val="00FB5A1C"/>
    <w:rsid w:val="00FC6918"/>
    <w:rsid w:val="00FD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E06DE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B8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73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732C"/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E013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E013A5"/>
    <w:pPr>
      <w:widowControl w:val="0"/>
      <w:shd w:val="clear" w:color="auto" w:fill="FFFFFF"/>
      <w:spacing w:before="1080" w:after="0" w:line="480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character" w:customStyle="1" w:styleId="a0">
    <w:name w:val="Основной текст Знак"/>
    <w:basedOn w:val="DefaultParagraphFont"/>
    <w:uiPriority w:val="99"/>
    <w:semiHidden/>
    <w:rsid w:val="00E013A5"/>
    <w:rPr>
      <w:rFonts w:cs="Times New Roman"/>
    </w:rPr>
  </w:style>
  <w:style w:type="paragraph" w:styleId="ListParagraph">
    <w:name w:val="List Paragraph"/>
    <w:basedOn w:val="Normal"/>
    <w:uiPriority w:val="99"/>
    <w:qFormat/>
    <w:rsid w:val="00252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D7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2069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0696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20696C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D715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10</Pages>
  <Words>2450</Words>
  <Characters>13969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Shchemelev</dc:creator>
  <cp:keywords/>
  <dc:description/>
  <cp:lastModifiedBy>UserXP</cp:lastModifiedBy>
  <cp:revision>10</cp:revision>
  <cp:lastPrinted>2015-05-20T10:42:00Z</cp:lastPrinted>
  <dcterms:created xsi:type="dcterms:W3CDTF">2015-05-21T07:06:00Z</dcterms:created>
  <dcterms:modified xsi:type="dcterms:W3CDTF">2015-10-07T18:02:00Z</dcterms:modified>
</cp:coreProperties>
</file>